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B5B0E" w:rsidR="008563A5" w:rsidP="000A6837" w:rsidRDefault="0092430F" w14:paraId="1C3EDD74" w14:textId="77777777">
      <w:pPr>
        <w:rPr>
          <w:rFonts w:cs="Arial"/>
          <w:b/>
          <w:noProof/>
          <w:color w:val="007AA6"/>
          <w:sz w:val="32"/>
          <w:lang w:eastAsia="en-GB"/>
        </w:rPr>
      </w:pPr>
      <w:r w:rsidRPr="008B5B0E">
        <w:rPr>
          <w:rFonts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editId="4A8D224E" wp14:anchorId="64DB4258">
            <wp:simplePos x="0" y="0"/>
            <wp:positionH relativeFrom="column">
              <wp:posOffset>-36195</wp:posOffset>
            </wp:positionH>
            <wp:positionV relativeFrom="paragraph">
              <wp:posOffset>-19050</wp:posOffset>
            </wp:positionV>
            <wp:extent cx="4284345" cy="717550"/>
            <wp:effectExtent l="0" t="0" r="190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-Surveys_Service-Flag_WE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34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0E" w:rsidR="00192934">
        <w:rPr>
          <w:rFonts w:cs="Arial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editId="2EBFB6E7" wp14:anchorId="2369D93D">
            <wp:simplePos x="0" y="0"/>
            <wp:positionH relativeFrom="column">
              <wp:posOffset>4413280</wp:posOffset>
            </wp:positionH>
            <wp:positionV relativeFrom="paragraph">
              <wp:posOffset>-328753</wp:posOffset>
            </wp:positionV>
            <wp:extent cx="2194560" cy="13957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_Surveys_logos_PTES - 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B5B0E" w:rsidR="00192934" w:rsidP="000A6837" w:rsidRDefault="00192934" w14:paraId="32C25EB1" w14:textId="77777777">
      <w:pPr>
        <w:rPr>
          <w:rFonts w:cs="Arial"/>
          <w:b/>
          <w:noProof/>
          <w:color w:val="007AA6"/>
          <w:sz w:val="32"/>
          <w:lang w:eastAsia="en-GB"/>
        </w:rPr>
      </w:pPr>
    </w:p>
    <w:p w:rsidRPr="008B5B0E" w:rsidR="00192934" w:rsidP="000A6837" w:rsidRDefault="00192934" w14:paraId="65B784F0" w14:textId="77777777">
      <w:pPr>
        <w:rPr>
          <w:rFonts w:cs="Arial"/>
          <w:b/>
          <w:noProof/>
          <w:color w:val="007AA6"/>
          <w:sz w:val="32"/>
          <w:lang w:eastAsia="en-GB"/>
        </w:rPr>
      </w:pPr>
    </w:p>
    <w:p w:rsidRPr="008B5B0E" w:rsidR="00192934" w:rsidP="000A6837" w:rsidRDefault="00192934" w14:paraId="4C73E6D2" w14:textId="77777777">
      <w:pPr>
        <w:rPr>
          <w:rFonts w:cs="Arial"/>
          <w:b/>
          <w:noProof/>
          <w:color w:val="007AA6"/>
          <w:sz w:val="32"/>
          <w:lang w:eastAsia="en-GB"/>
        </w:rPr>
      </w:pPr>
    </w:p>
    <w:p w:rsidRPr="008B5B0E" w:rsidR="00192934" w:rsidP="000A6837" w:rsidRDefault="00192934" w14:paraId="156AD4E4" w14:textId="77777777">
      <w:pPr>
        <w:rPr>
          <w:rFonts w:cs="Arial"/>
          <w:b/>
          <w:color w:val="007AA6"/>
          <w:sz w:val="32"/>
        </w:rPr>
      </w:pPr>
    </w:p>
    <w:p w:rsidRPr="008B5B0E" w:rsidR="008A73ED" w:rsidP="000A6837" w:rsidRDefault="008A73ED" w14:paraId="3E75F70F" w14:textId="77777777">
      <w:pPr>
        <w:rPr>
          <w:rFonts w:cs="Arial"/>
        </w:rPr>
      </w:pPr>
    </w:p>
    <w:p w:rsidRPr="008B5B0E" w:rsidR="00192934" w:rsidP="000A6837" w:rsidRDefault="00192934" w14:paraId="4E93D82F" w14:textId="77777777">
      <w:pPr>
        <w:pStyle w:val="Heading1"/>
        <w:jc w:val="center"/>
        <w:rPr>
          <w:rFonts w:cs="Arial"/>
        </w:rPr>
      </w:pPr>
      <w:r w:rsidRPr="008B5B0E">
        <w:rPr>
          <w:rFonts w:cs="Arial"/>
        </w:rPr>
        <w:t>Postgraduate Taught Experience Survey: Staff Guide</w:t>
      </w:r>
    </w:p>
    <w:p w:rsidRPr="008B5B0E" w:rsidR="00192934" w:rsidP="000A6837" w:rsidRDefault="00192934" w14:paraId="18D965D5" w14:textId="77777777">
      <w:pPr>
        <w:rPr>
          <w:rFonts w:cs="Arial"/>
        </w:rPr>
      </w:pPr>
    </w:p>
    <w:p w:rsidRPr="008B5B0E" w:rsidR="003F54FF" w:rsidP="000A64B4" w:rsidRDefault="002A6CDE" w14:paraId="67245F4A" w14:textId="1FCFB383">
      <w:pPr>
        <w:jc w:val="center"/>
        <w:rPr>
          <w:rFonts w:cs="Arial"/>
        </w:rPr>
      </w:pPr>
      <w:r w:rsidRPr="008B5B0E">
        <w:rPr>
          <w:rFonts w:cs="Arial"/>
        </w:rPr>
        <w:t xml:space="preserve">The Postgraduate Taught Experience Survey of taught postgraduates begins at </w:t>
      </w:r>
      <w:r w:rsidRPr="008B5B0E">
        <w:rPr>
          <w:rFonts w:cs="Arial"/>
        </w:rPr>
        <w:br/>
      </w:r>
      <w:r w:rsidR="0009765D">
        <w:rPr>
          <w:rFonts w:cs="Arial"/>
        </w:rPr>
        <w:t>St George’s, University of London</w:t>
      </w:r>
      <w:r w:rsidRPr="008B5B0E">
        <w:rPr>
          <w:rFonts w:cs="Arial"/>
        </w:rPr>
        <w:t xml:space="preserve"> on </w:t>
      </w:r>
      <w:r w:rsidR="0009765D">
        <w:rPr>
          <w:rFonts w:cs="Arial"/>
        </w:rPr>
        <w:t>Friday 28</w:t>
      </w:r>
      <w:r w:rsidRPr="0009765D" w:rsidR="0009765D">
        <w:rPr>
          <w:rFonts w:cs="Arial"/>
          <w:vertAlign w:val="superscript"/>
        </w:rPr>
        <w:t>th</w:t>
      </w:r>
      <w:r w:rsidR="0009765D">
        <w:rPr>
          <w:rFonts w:cs="Arial"/>
        </w:rPr>
        <w:t xml:space="preserve"> April and will close on Friday 16</w:t>
      </w:r>
      <w:r w:rsidRPr="0009765D" w:rsidR="0009765D">
        <w:rPr>
          <w:rFonts w:cs="Arial"/>
          <w:vertAlign w:val="superscript"/>
        </w:rPr>
        <w:t>th</w:t>
      </w:r>
      <w:r w:rsidR="0009765D">
        <w:rPr>
          <w:rFonts w:cs="Arial"/>
        </w:rPr>
        <w:t xml:space="preserve"> June 2023.</w:t>
      </w:r>
      <w:r w:rsidRPr="008B5B0E">
        <w:rPr>
          <w:rFonts w:cs="Arial"/>
        </w:rPr>
        <w:br/>
        <w:t>This guide has been produced to help you support students through the survey process.</w:t>
      </w:r>
    </w:p>
    <w:p w:rsidRPr="008B5B0E" w:rsidR="002A6CDE" w:rsidP="000A6837" w:rsidRDefault="002A6CDE" w14:paraId="79687B96" w14:textId="77777777">
      <w:pPr>
        <w:pStyle w:val="Heading2"/>
        <w:rPr>
          <w:rFonts w:cs="Arial"/>
        </w:rPr>
      </w:pPr>
      <w:r w:rsidRPr="008B5B0E">
        <w:rPr>
          <w:rFonts w:cs="Arial"/>
        </w:rPr>
        <w:t>What you should tell your students:</w:t>
      </w:r>
    </w:p>
    <w:p w:rsidRPr="008B5B0E" w:rsidR="002A6CDE" w:rsidP="000A6837" w:rsidRDefault="002A6CDE" w14:paraId="385A244D" w14:textId="77777777">
      <w:pPr>
        <w:rPr>
          <w:rFonts w:cs="Arial"/>
        </w:rPr>
      </w:pPr>
    </w:p>
    <w:p w:rsidRPr="008B5B0E" w:rsidR="00990D85" w:rsidP="000A64B4" w:rsidRDefault="002A6CDE" w14:paraId="752F6CB8" w14:textId="7A6C74BD">
      <w:pPr>
        <w:tabs>
          <w:tab w:val="left" w:pos="9214"/>
        </w:tabs>
        <w:rPr>
          <w:rFonts w:cs="Arial"/>
        </w:rPr>
      </w:pPr>
      <w:r w:rsidRPr="008B5B0E">
        <w:rPr>
          <w:rFonts w:cs="Arial"/>
        </w:rPr>
        <w:t xml:space="preserve">The Postgraduate Taught Experience Survey is a national survey, co-ordinated by </w:t>
      </w:r>
      <w:r w:rsidR="0010745B">
        <w:rPr>
          <w:rFonts w:cs="Arial"/>
        </w:rPr>
        <w:t>Advance HE</w:t>
      </w:r>
      <w:r w:rsidRPr="008B5B0E">
        <w:rPr>
          <w:rFonts w:cs="Arial"/>
        </w:rPr>
        <w:t xml:space="preserve">. It is carried out by the University and begins here on </w:t>
      </w:r>
      <w:r w:rsidR="0009765D">
        <w:rPr>
          <w:rFonts w:cs="Arial"/>
        </w:rPr>
        <w:t>Friday 28</w:t>
      </w:r>
      <w:r w:rsidRPr="0009765D" w:rsidR="0009765D">
        <w:rPr>
          <w:rFonts w:cs="Arial"/>
          <w:vertAlign w:val="superscript"/>
        </w:rPr>
        <w:t>th</w:t>
      </w:r>
      <w:r w:rsidR="0009765D">
        <w:rPr>
          <w:rFonts w:cs="Arial"/>
        </w:rPr>
        <w:t xml:space="preserve"> April 2023</w:t>
      </w:r>
      <w:r w:rsidRPr="008B5B0E">
        <w:rPr>
          <w:rFonts w:cs="Arial"/>
        </w:rPr>
        <w:t xml:space="preserve"> and closes on </w:t>
      </w:r>
      <w:r w:rsidR="0009765D">
        <w:rPr>
          <w:rFonts w:cs="Arial"/>
        </w:rPr>
        <w:t>Friday 16</w:t>
      </w:r>
      <w:r w:rsidRPr="0009765D" w:rsidR="0009765D">
        <w:rPr>
          <w:rFonts w:cs="Arial"/>
          <w:vertAlign w:val="superscript"/>
        </w:rPr>
        <w:t>th</w:t>
      </w:r>
      <w:r w:rsidR="0009765D">
        <w:rPr>
          <w:rFonts w:cs="Arial"/>
        </w:rPr>
        <w:t xml:space="preserve"> June 2023.</w:t>
      </w:r>
    </w:p>
    <w:p w:rsidRPr="008B5B0E" w:rsidR="00990D85" w:rsidP="000A6837" w:rsidRDefault="00990D85" w14:paraId="376ACB60" w14:textId="104723E0">
      <w:pPr>
        <w:tabs>
          <w:tab w:val="left" w:pos="10773"/>
        </w:tabs>
        <w:rPr>
          <w:rFonts w:cs="Arial"/>
        </w:rPr>
      </w:pPr>
      <w:r w:rsidRPr="008B5B0E">
        <w:rPr>
          <w:rFonts w:cs="Arial"/>
        </w:rPr>
        <w:t xml:space="preserve">The </w:t>
      </w:r>
      <w:r w:rsidR="0009765D">
        <w:rPr>
          <w:rFonts w:cs="Arial"/>
        </w:rPr>
        <w:t>University is</w:t>
      </w:r>
      <w:r w:rsidRPr="008B5B0E">
        <w:rPr>
          <w:rFonts w:cs="Arial"/>
        </w:rPr>
        <w:t xml:space="preserve"> promoting the survey to help encourage as many eligible students as possible to complete it online and to give </w:t>
      </w:r>
      <w:r w:rsidRPr="008B5B0E" w:rsidR="008A73ED">
        <w:rPr>
          <w:rFonts w:cs="Arial"/>
        </w:rPr>
        <w:t xml:space="preserve">their </w:t>
      </w:r>
      <w:r w:rsidRPr="008B5B0E">
        <w:rPr>
          <w:rFonts w:cs="Arial"/>
        </w:rPr>
        <w:t>feedback. The more students who complete, the m</w:t>
      </w:r>
      <w:r w:rsidR="000A64B4">
        <w:rPr>
          <w:rFonts w:cs="Arial"/>
        </w:rPr>
        <w:t xml:space="preserve">ore representative it will be. </w:t>
      </w:r>
    </w:p>
    <w:p w:rsidRPr="008B5B0E" w:rsidR="00990D85" w:rsidP="000A6837" w:rsidRDefault="00990D85" w14:paraId="1708F785" w14:textId="77777777">
      <w:pPr>
        <w:tabs>
          <w:tab w:val="left" w:pos="10773"/>
        </w:tabs>
        <w:rPr>
          <w:rFonts w:cs="Arial"/>
        </w:rPr>
      </w:pPr>
      <w:r w:rsidRPr="008B5B0E">
        <w:rPr>
          <w:rFonts w:cs="Arial"/>
        </w:rPr>
        <w:t xml:space="preserve">The survey is the chance for </w:t>
      </w:r>
      <w:r w:rsidRPr="008B5B0E" w:rsidR="00460E1A">
        <w:rPr>
          <w:rFonts w:cs="Arial"/>
        </w:rPr>
        <w:t>taught</w:t>
      </w:r>
      <w:r w:rsidRPr="008B5B0E" w:rsidR="004958F1">
        <w:rPr>
          <w:rFonts w:cs="Arial"/>
        </w:rPr>
        <w:t xml:space="preserve"> </w:t>
      </w:r>
      <w:r w:rsidRPr="008B5B0E">
        <w:rPr>
          <w:rFonts w:cs="Arial"/>
        </w:rPr>
        <w:t>postgraduates to feedback their experiences</w:t>
      </w:r>
      <w:r w:rsidRPr="008B5B0E" w:rsidR="00460E1A">
        <w:rPr>
          <w:rFonts w:cs="Arial"/>
        </w:rPr>
        <w:t xml:space="preserve"> on teaching and learning</w:t>
      </w:r>
      <w:r w:rsidRPr="008B5B0E">
        <w:rPr>
          <w:rFonts w:cs="Arial"/>
        </w:rPr>
        <w:t>. We need to know what postgraduates think so we can address issues</w:t>
      </w:r>
      <w:r w:rsidRPr="008B5B0E" w:rsidR="008A73ED">
        <w:rPr>
          <w:rFonts w:cs="Arial"/>
        </w:rPr>
        <w:t xml:space="preserve"> and keep doing what is valued</w:t>
      </w:r>
      <w:r w:rsidRPr="008B5B0E">
        <w:rPr>
          <w:rFonts w:cs="Arial"/>
        </w:rPr>
        <w:t xml:space="preserve">. It is an opportunity to say what went well and </w:t>
      </w:r>
      <w:r w:rsidRPr="008B5B0E" w:rsidR="008A73ED">
        <w:rPr>
          <w:rFonts w:cs="Arial"/>
        </w:rPr>
        <w:t xml:space="preserve">what could have </w:t>
      </w:r>
      <w:r w:rsidRPr="008B5B0E">
        <w:rPr>
          <w:rFonts w:cs="Arial"/>
        </w:rPr>
        <w:t xml:space="preserve">been improved. </w:t>
      </w:r>
    </w:p>
    <w:p w:rsidRPr="008B5B0E" w:rsidR="00990D85" w:rsidP="000A6837" w:rsidRDefault="00990D85" w14:paraId="4E0C7465" w14:textId="469C8F74">
      <w:pPr>
        <w:tabs>
          <w:tab w:val="left" w:pos="10773"/>
        </w:tabs>
        <w:rPr>
          <w:rFonts w:cs="Arial"/>
        </w:rPr>
      </w:pPr>
      <w:r w:rsidRPr="008B5B0E">
        <w:rPr>
          <w:rFonts w:cs="Arial"/>
        </w:rPr>
        <w:t xml:space="preserve">The survey is </w:t>
      </w:r>
      <w:proofErr w:type="gramStart"/>
      <w:r w:rsidRPr="0009765D" w:rsidR="0010745B">
        <w:rPr>
          <w:rFonts w:cs="Arial"/>
        </w:rPr>
        <w:t>confidential</w:t>
      </w:r>
      <w:proofErr w:type="gramEnd"/>
      <w:r w:rsidRPr="0009765D" w:rsidR="0010745B">
        <w:rPr>
          <w:rFonts w:cs="Arial"/>
        </w:rPr>
        <w:t xml:space="preserve"> and the results must be</w:t>
      </w:r>
      <w:r w:rsidRPr="0009765D">
        <w:rPr>
          <w:rFonts w:cs="Arial"/>
        </w:rPr>
        <w:t xml:space="preserve"> made anonymous so that no individual can be identified</w:t>
      </w:r>
      <w:r w:rsidRPr="0009765D" w:rsidR="0010745B">
        <w:rPr>
          <w:rFonts w:cs="Arial"/>
        </w:rPr>
        <w:t xml:space="preserve"> during the reporting</w:t>
      </w:r>
      <w:r w:rsidRPr="0009765D">
        <w:rPr>
          <w:rFonts w:cs="Arial"/>
        </w:rPr>
        <w:t>.</w:t>
      </w:r>
      <w:r w:rsidR="0071028C">
        <w:rPr>
          <w:rFonts w:cs="Arial"/>
        </w:rPr>
        <w:t xml:space="preserve"> Individual’s data is only collected to run the Prize Draw – students </w:t>
      </w:r>
      <w:proofErr w:type="gramStart"/>
      <w:r w:rsidR="0071028C">
        <w:rPr>
          <w:rFonts w:cs="Arial"/>
        </w:rPr>
        <w:t>are able to</w:t>
      </w:r>
      <w:proofErr w:type="gramEnd"/>
      <w:r w:rsidR="0071028C">
        <w:rPr>
          <w:rFonts w:cs="Arial"/>
        </w:rPr>
        <w:t xml:space="preserve"> opt of this by emailing </w:t>
      </w:r>
      <w:hyperlink w:history="1" r:id="rId13">
        <w:r w:rsidRPr="000F134B" w:rsidR="0071028C">
          <w:rPr>
            <w:rStyle w:val="Hyperlink"/>
            <w:rFonts w:cs="Arial"/>
          </w:rPr>
          <w:t>experience@sgul.ac.uk</w:t>
        </w:r>
      </w:hyperlink>
      <w:r w:rsidR="0071028C">
        <w:rPr>
          <w:rFonts w:cs="Arial"/>
        </w:rPr>
        <w:t xml:space="preserve"> </w:t>
      </w:r>
    </w:p>
    <w:p w:rsidR="0071028C" w:rsidP="000A64B4" w:rsidRDefault="004958F1" w14:paraId="0E21BC26" w14:textId="77777777">
      <w:pPr>
        <w:tabs>
          <w:tab w:val="left" w:pos="10773"/>
        </w:tabs>
        <w:rPr>
          <w:rFonts w:cs="Arial"/>
        </w:rPr>
      </w:pPr>
      <w:r w:rsidRPr="008B5B0E">
        <w:rPr>
          <w:rFonts w:cs="Arial"/>
        </w:rPr>
        <w:t>Postgraduates</w:t>
      </w:r>
      <w:r w:rsidRPr="008B5B0E" w:rsidR="00990D85">
        <w:rPr>
          <w:rFonts w:cs="Arial"/>
        </w:rPr>
        <w:t xml:space="preserve"> will </w:t>
      </w:r>
      <w:r w:rsidRPr="0071028C" w:rsidR="00990D85">
        <w:rPr>
          <w:rFonts w:cs="Arial"/>
        </w:rPr>
        <w:t>receive an email from name asking them to fill in the survey and a link to it</w:t>
      </w:r>
      <w:r w:rsidRPr="0071028C" w:rsidR="0071028C">
        <w:rPr>
          <w:rFonts w:cs="Arial"/>
        </w:rPr>
        <w:t>.</w:t>
      </w:r>
    </w:p>
    <w:p w:rsidR="0071028C" w:rsidP="000A64B4" w:rsidRDefault="0071028C" w14:paraId="78051036" w14:textId="77777777">
      <w:pPr>
        <w:tabs>
          <w:tab w:val="left" w:pos="10773"/>
        </w:tabs>
        <w:rPr>
          <w:rFonts w:cs="Arial"/>
        </w:rPr>
      </w:pPr>
      <w:r>
        <w:rPr>
          <w:rFonts w:cs="Arial"/>
        </w:rPr>
        <w:t>They can answer the survey in 2 ways:</w:t>
      </w:r>
    </w:p>
    <w:p w:rsidR="00B2298A" w:rsidP="0071028C" w:rsidRDefault="0071028C" w14:paraId="4D9102A9" w14:textId="77777777">
      <w:pPr>
        <w:pStyle w:val="ListParagraph"/>
        <w:numPr>
          <w:ilvl w:val="0"/>
          <w:numId w:val="33"/>
        </w:numPr>
        <w:tabs>
          <w:tab w:val="left" w:pos="10773"/>
        </w:tabs>
        <w:rPr>
          <w:rFonts w:cs="Arial"/>
        </w:rPr>
      </w:pPr>
      <w:r>
        <w:rPr>
          <w:rFonts w:cs="Arial"/>
        </w:rPr>
        <w:t xml:space="preserve">They can click the direct </w:t>
      </w:r>
      <w:r w:rsidR="00B2298A">
        <w:rPr>
          <w:rFonts w:cs="Arial"/>
        </w:rPr>
        <w:t>link as sent to their student email and complete survey.</w:t>
      </w:r>
    </w:p>
    <w:p w:rsidRPr="0025068A" w:rsidR="0025068A" w:rsidP="0071028C" w:rsidRDefault="00B2298A" w14:paraId="72513454" w14:textId="77777777">
      <w:pPr>
        <w:pStyle w:val="ListParagraph"/>
        <w:numPr>
          <w:ilvl w:val="0"/>
          <w:numId w:val="33"/>
        </w:numPr>
        <w:tabs>
          <w:tab w:val="left" w:pos="10773"/>
        </w:tabs>
        <w:rPr>
          <w:rFonts w:cs="Arial"/>
        </w:rPr>
      </w:pPr>
      <w:r>
        <w:rPr>
          <w:rFonts w:cs="Arial"/>
        </w:rPr>
        <w:t xml:space="preserve">They can click this link: </w:t>
      </w:r>
      <w:hyperlink w:tgtFrame="_blank" w:history="1" r:id="rId14">
        <w:r w:rsidR="0025068A">
          <w:rPr>
            <w:rStyle w:val="Hyperlink"/>
            <w:rFonts w:ascii="Segoe UI" w:hAnsi="Segoe UI" w:cs="Segoe UI"/>
            <w:bdr w:val="single" w:color="E5E7EB" w:sz="2" w:space="0" w:frame="1"/>
            <w:shd w:val="clear" w:color="auto" w:fill="FFFFFF"/>
          </w:rPr>
          <w:t>https://app.onlinesurveys.jisc.ac.uk/s/advancehe23/postgraduate-taught-experience-survey-ptes-2023-9</w:t>
        </w:r>
      </w:hyperlink>
      <w:r w:rsidR="0025068A">
        <w:t xml:space="preserve"> and sign in with their credentials. </w:t>
      </w:r>
    </w:p>
    <w:p w:rsidR="0025068A" w:rsidP="0025068A" w:rsidRDefault="0025068A" w14:paraId="035F816E" w14:textId="77777777">
      <w:pPr>
        <w:tabs>
          <w:tab w:val="left" w:pos="10773"/>
        </w:tabs>
        <w:rPr>
          <w:rFonts w:cs="Arial"/>
        </w:rPr>
      </w:pPr>
    </w:p>
    <w:p w:rsidR="0025068A" w:rsidP="0025068A" w:rsidRDefault="0025068A" w14:paraId="5E980A4A" w14:textId="77777777">
      <w:pPr>
        <w:tabs>
          <w:tab w:val="left" w:pos="10773"/>
        </w:tabs>
        <w:rPr>
          <w:rFonts w:cs="Arial"/>
        </w:rPr>
      </w:pPr>
      <w:r>
        <w:rPr>
          <w:rFonts w:cs="Arial"/>
        </w:rPr>
        <w:t xml:space="preserve">Their Username is </w:t>
      </w:r>
      <w:r>
        <w:rPr>
          <w:rFonts w:cs="Arial"/>
          <w:b/>
          <w:bCs/>
        </w:rPr>
        <w:t xml:space="preserve">their </w:t>
      </w:r>
      <w:proofErr w:type="spellStart"/>
      <w:r>
        <w:rPr>
          <w:rFonts w:cs="Arial"/>
          <w:b/>
          <w:bCs/>
        </w:rPr>
        <w:t>StudentID</w:t>
      </w:r>
      <w:proofErr w:type="spellEnd"/>
      <w:r>
        <w:rPr>
          <w:rFonts w:cs="Arial"/>
          <w:b/>
          <w:bCs/>
        </w:rPr>
        <w:t xml:space="preserve"> number </w:t>
      </w:r>
      <w:r>
        <w:rPr>
          <w:rFonts w:cs="Arial"/>
        </w:rPr>
        <w:t>(as found on their ID card or their email address)</w:t>
      </w:r>
    </w:p>
    <w:p w:rsidR="0025068A" w:rsidP="0025068A" w:rsidRDefault="0025068A" w14:paraId="4E26F9B3" w14:textId="77777777">
      <w:pPr>
        <w:tabs>
          <w:tab w:val="left" w:pos="10773"/>
        </w:tabs>
        <w:rPr>
          <w:rFonts w:cs="Arial"/>
        </w:rPr>
      </w:pPr>
      <w:r>
        <w:rPr>
          <w:rFonts w:cs="Arial"/>
        </w:rPr>
        <w:t xml:space="preserve">Their Password is </w:t>
      </w:r>
      <w:r>
        <w:rPr>
          <w:rFonts w:cs="Arial"/>
          <w:b/>
          <w:bCs/>
        </w:rPr>
        <w:t xml:space="preserve">their Date of Birth </w:t>
      </w:r>
      <w:r>
        <w:rPr>
          <w:rFonts w:cs="Arial"/>
        </w:rPr>
        <w:t>put dd/mm/</w:t>
      </w:r>
      <w:proofErr w:type="spellStart"/>
      <w:r>
        <w:rPr>
          <w:rFonts w:cs="Arial"/>
        </w:rPr>
        <w:t>yyyy</w:t>
      </w:r>
      <w:proofErr w:type="spellEnd"/>
      <w:r>
        <w:rPr>
          <w:rFonts w:cs="Arial"/>
        </w:rPr>
        <w:t xml:space="preserve"> (including the /s), </w:t>
      </w:r>
      <w:proofErr w:type="gramStart"/>
      <w:r>
        <w:rPr>
          <w:rFonts w:cs="Arial"/>
        </w:rPr>
        <w:t>e.g.</w:t>
      </w:r>
      <w:proofErr w:type="gramEnd"/>
      <w:r>
        <w:rPr>
          <w:rFonts w:cs="Arial"/>
        </w:rPr>
        <w:t xml:space="preserve"> 20/01/1985.</w:t>
      </w:r>
    </w:p>
    <w:p w:rsidR="0025068A" w:rsidP="0025068A" w:rsidRDefault="0025068A" w14:paraId="43AE08EB" w14:textId="77777777">
      <w:pPr>
        <w:tabs>
          <w:tab w:val="left" w:pos="10773"/>
        </w:tabs>
        <w:rPr>
          <w:rFonts w:cs="Arial"/>
        </w:rPr>
      </w:pPr>
    </w:p>
    <w:p w:rsidR="006344A6" w:rsidP="006344A6" w:rsidRDefault="0025068A" w14:paraId="49A98138" w14:textId="17349D94">
      <w:pPr>
        <w:tabs>
          <w:tab w:val="left" w:pos="10773"/>
        </w:tabs>
        <w:rPr>
          <w:rFonts w:cs="Arial"/>
        </w:rPr>
      </w:pPr>
      <w:r>
        <w:rPr>
          <w:rFonts w:cs="Arial"/>
        </w:rPr>
        <w:lastRenderedPageBreak/>
        <w:t xml:space="preserve">If they are unable to access the survey, please get them to contact </w:t>
      </w:r>
      <w:hyperlink w:history="1" r:id="rId15">
        <w:r w:rsidRPr="000F134B">
          <w:rPr>
            <w:rStyle w:val="Hyperlink"/>
            <w:rFonts w:cs="Arial"/>
          </w:rPr>
          <w:t>experience@sgul.ac.uk</w:t>
        </w:r>
      </w:hyperlink>
      <w:r>
        <w:rPr>
          <w:rFonts w:cs="Arial"/>
        </w:rPr>
        <w:t xml:space="preserve"> </w:t>
      </w:r>
      <w:r w:rsidRPr="0025068A" w:rsidR="0071028C">
        <w:rPr>
          <w:rFonts w:cs="Arial"/>
        </w:rPr>
        <w:t xml:space="preserve"> </w:t>
      </w:r>
      <w:r w:rsidRPr="0071028C" w:rsidR="00990D85">
        <w:t> </w:t>
      </w:r>
    </w:p>
    <w:p w:rsidRPr="008B5B0E" w:rsidR="00990D85" w:rsidP="000A64B4" w:rsidRDefault="00990D85" w14:paraId="212492D2" w14:textId="2DD11899">
      <w:pPr>
        <w:pStyle w:val="Heading2"/>
        <w:tabs>
          <w:tab w:val="left" w:pos="10773"/>
        </w:tabs>
        <w:rPr>
          <w:rFonts w:cs="Arial"/>
        </w:rPr>
      </w:pPr>
      <w:r w:rsidRPr="008B5B0E">
        <w:rPr>
          <w:rFonts w:cs="Arial"/>
        </w:rPr>
        <w:t>Frequently Asked Questions</w:t>
      </w:r>
    </w:p>
    <w:p w:rsidRPr="000A64B4" w:rsidR="00990D85" w:rsidP="000A6837" w:rsidRDefault="00990D85" w14:paraId="13215371" w14:textId="77777777">
      <w:pPr>
        <w:pStyle w:val="Heading3"/>
        <w:tabs>
          <w:tab w:val="left" w:pos="10773"/>
        </w:tabs>
        <w:rPr>
          <w:rFonts w:cs="Arial"/>
          <w:color w:val="544587" w:themeColor="background2"/>
        </w:rPr>
      </w:pPr>
      <w:r w:rsidRPr="000A64B4">
        <w:rPr>
          <w:rFonts w:cs="Arial"/>
          <w:color w:val="544587" w:themeColor="background2"/>
        </w:rPr>
        <w:t xml:space="preserve">How will </w:t>
      </w:r>
      <w:r w:rsidRPr="000A64B4" w:rsidR="00460E1A">
        <w:rPr>
          <w:rFonts w:cs="Arial"/>
          <w:color w:val="544587" w:themeColor="background2"/>
        </w:rPr>
        <w:t>PTES</w:t>
      </w:r>
      <w:r w:rsidRPr="000A64B4">
        <w:rPr>
          <w:rFonts w:cs="Arial"/>
          <w:color w:val="544587" w:themeColor="background2"/>
        </w:rPr>
        <w:t xml:space="preserve"> be carried out?</w:t>
      </w:r>
    </w:p>
    <w:p w:rsidRPr="008B5B0E" w:rsidR="00990D85" w:rsidP="000A6837" w:rsidRDefault="00990D85" w14:paraId="008ABEAB" w14:textId="77777777">
      <w:pPr>
        <w:tabs>
          <w:tab w:val="left" w:pos="10773"/>
        </w:tabs>
        <w:rPr>
          <w:rFonts w:cs="Arial"/>
        </w:rPr>
      </w:pPr>
    </w:p>
    <w:p w:rsidR="008877B1" w:rsidP="000A6837" w:rsidRDefault="00990D85" w14:paraId="76C154E6" w14:textId="77777777">
      <w:pPr>
        <w:tabs>
          <w:tab w:val="left" w:pos="10773"/>
        </w:tabs>
        <w:rPr>
          <w:rFonts w:cs="Arial"/>
        </w:rPr>
      </w:pPr>
      <w:r w:rsidRPr="008B5B0E">
        <w:rPr>
          <w:rFonts w:cs="Arial"/>
        </w:rPr>
        <w:t xml:space="preserve">The survey is carried out by </w:t>
      </w:r>
      <w:r w:rsidR="008877B1">
        <w:rPr>
          <w:rFonts w:cs="Arial"/>
        </w:rPr>
        <w:t xml:space="preserve">The Student Experience Team, Education Strategy and Development Office </w:t>
      </w:r>
      <w:r w:rsidRPr="008B5B0E">
        <w:rPr>
          <w:rFonts w:cs="Arial"/>
        </w:rPr>
        <w:t xml:space="preserve">and the questionnaire hosted online by </w:t>
      </w:r>
      <w:r w:rsidR="00F55A7E">
        <w:rPr>
          <w:rFonts w:cs="Arial"/>
        </w:rPr>
        <w:t>Jisc Online Surveys</w:t>
      </w:r>
      <w:r w:rsidRPr="008B5B0E">
        <w:rPr>
          <w:rFonts w:cs="Arial"/>
        </w:rPr>
        <w:t xml:space="preserve">. </w:t>
      </w:r>
      <w:r w:rsidR="008877B1">
        <w:rPr>
          <w:rFonts w:cs="Arial"/>
        </w:rPr>
        <w:t>On Friday 28th April</w:t>
      </w:r>
      <w:r w:rsidRPr="008B5B0E" w:rsidR="00652255">
        <w:rPr>
          <w:rFonts w:cs="Arial"/>
        </w:rPr>
        <w:t xml:space="preserve"> </w:t>
      </w:r>
      <w:r w:rsidRPr="008B5B0E">
        <w:rPr>
          <w:rFonts w:cs="Arial"/>
        </w:rPr>
        <w:t xml:space="preserve">all </w:t>
      </w:r>
      <w:r w:rsidRPr="008B5B0E" w:rsidR="00460E1A">
        <w:rPr>
          <w:rFonts w:cs="Arial"/>
        </w:rPr>
        <w:t xml:space="preserve">taught </w:t>
      </w:r>
      <w:r w:rsidRPr="008B5B0E">
        <w:rPr>
          <w:rFonts w:cs="Arial"/>
        </w:rPr>
        <w:t xml:space="preserve">postgraduate students will receive an email from </w:t>
      </w:r>
      <w:r w:rsidR="008877B1">
        <w:rPr>
          <w:rFonts w:cs="Arial"/>
        </w:rPr>
        <w:t>the Student Experience Team</w:t>
      </w:r>
      <w:r w:rsidRPr="008B5B0E">
        <w:rPr>
          <w:rFonts w:cs="Arial"/>
        </w:rPr>
        <w:t xml:space="preserve"> asking them to complete the survey. </w:t>
      </w:r>
    </w:p>
    <w:p w:rsidRPr="008B5B0E" w:rsidR="00990D85" w:rsidP="000A6837" w:rsidRDefault="004958F1" w14:paraId="65C14477" w14:textId="40B83B22">
      <w:pPr>
        <w:tabs>
          <w:tab w:val="left" w:pos="10773"/>
        </w:tabs>
        <w:rPr>
          <w:rFonts w:cs="Arial"/>
        </w:rPr>
      </w:pPr>
      <w:r w:rsidRPr="008B5B0E">
        <w:rPr>
          <w:rFonts w:cs="Arial"/>
          <w:highlight w:val="yellow"/>
        </w:rPr>
        <w:t xml:space="preserve">Staff will also be sent </w:t>
      </w:r>
      <w:r w:rsidRPr="008B5B0E" w:rsidR="008A73ED">
        <w:rPr>
          <w:rFonts w:cs="Arial"/>
          <w:highlight w:val="yellow"/>
        </w:rPr>
        <w:t>a link</w:t>
      </w:r>
      <w:r w:rsidRPr="008B5B0E">
        <w:rPr>
          <w:rFonts w:cs="Arial"/>
          <w:highlight w:val="yellow"/>
        </w:rPr>
        <w:t xml:space="preserve"> to </w:t>
      </w:r>
      <w:r w:rsidRPr="008B5B0E" w:rsidR="008A73ED">
        <w:rPr>
          <w:rFonts w:cs="Arial"/>
          <w:highlight w:val="yellow"/>
        </w:rPr>
        <w:t>disseminate and your help in doing this would be much appreciated.</w:t>
      </w:r>
    </w:p>
    <w:p w:rsidR="008877B1" w:rsidP="000A6837" w:rsidRDefault="00990D85" w14:paraId="1DB96156" w14:textId="77777777">
      <w:pPr>
        <w:tabs>
          <w:tab w:val="left" w:pos="10773"/>
        </w:tabs>
        <w:rPr>
          <w:rFonts w:cs="Arial"/>
        </w:rPr>
      </w:pPr>
      <w:r w:rsidRPr="008B5B0E">
        <w:rPr>
          <w:rFonts w:cs="Arial"/>
        </w:rPr>
        <w:t xml:space="preserve">Any students not completing the survey within the first couple of weeks will receive further </w:t>
      </w:r>
      <w:r w:rsidRPr="008B5B0E" w:rsidR="008A73ED">
        <w:rPr>
          <w:rFonts w:cs="Arial"/>
        </w:rPr>
        <w:t>reminders</w:t>
      </w:r>
      <w:r w:rsidRPr="008B5B0E">
        <w:rPr>
          <w:rFonts w:cs="Arial"/>
        </w:rPr>
        <w:t>.</w:t>
      </w:r>
      <w:r w:rsidR="008877B1">
        <w:rPr>
          <w:rFonts w:cs="Arial"/>
        </w:rPr>
        <w:t xml:space="preserve"> The reminders stop after the student completes the survey, and they can only be sent up to 7 reminders during the survey period. We will not be over-reminding students.</w:t>
      </w:r>
      <w:r w:rsidRPr="008B5B0E">
        <w:rPr>
          <w:rFonts w:cs="Arial"/>
        </w:rPr>
        <w:t xml:space="preserve"> </w:t>
      </w:r>
    </w:p>
    <w:p w:rsidRPr="008B5B0E" w:rsidR="00990D85" w:rsidP="000A6837" w:rsidRDefault="00990D85" w14:paraId="426C78BA" w14:textId="3C32C38D">
      <w:pPr>
        <w:tabs>
          <w:tab w:val="left" w:pos="10773"/>
        </w:tabs>
        <w:rPr>
          <w:rFonts w:cs="Arial"/>
        </w:rPr>
      </w:pPr>
      <w:r w:rsidRPr="008B5B0E">
        <w:rPr>
          <w:rFonts w:cs="Arial"/>
        </w:rPr>
        <w:t>The survey will close</w:t>
      </w:r>
      <w:r w:rsidRPr="008B5B0E" w:rsidR="00652255">
        <w:rPr>
          <w:rFonts w:cs="Arial"/>
        </w:rPr>
        <w:t xml:space="preserve"> on</w:t>
      </w:r>
      <w:r w:rsidRPr="008B5B0E" w:rsidR="004958F1">
        <w:rPr>
          <w:rFonts w:cs="Arial"/>
        </w:rPr>
        <w:t xml:space="preserve"> </w:t>
      </w:r>
      <w:r w:rsidR="008877B1">
        <w:rPr>
          <w:rFonts w:cs="Arial"/>
        </w:rPr>
        <w:t>Friday 16</w:t>
      </w:r>
      <w:r w:rsidRPr="008877B1" w:rsidR="008877B1">
        <w:rPr>
          <w:rFonts w:cs="Arial"/>
          <w:vertAlign w:val="superscript"/>
        </w:rPr>
        <w:t>th</w:t>
      </w:r>
      <w:r w:rsidR="008877B1">
        <w:rPr>
          <w:rFonts w:cs="Arial"/>
        </w:rPr>
        <w:t xml:space="preserve"> June. </w:t>
      </w:r>
    </w:p>
    <w:p w:rsidRPr="008B5B0E" w:rsidR="00990D85" w:rsidP="000A6837" w:rsidRDefault="00990D85" w14:paraId="5660414C" w14:textId="77777777">
      <w:pPr>
        <w:tabs>
          <w:tab w:val="left" w:pos="10773"/>
        </w:tabs>
        <w:rPr>
          <w:rFonts w:cs="Arial"/>
        </w:rPr>
      </w:pPr>
    </w:p>
    <w:p w:rsidRPr="000A64B4" w:rsidR="00990D85" w:rsidP="000A6837" w:rsidRDefault="00990D85" w14:paraId="45B5F69F" w14:textId="77777777">
      <w:pPr>
        <w:pStyle w:val="Heading3"/>
        <w:tabs>
          <w:tab w:val="left" w:pos="10773"/>
        </w:tabs>
        <w:rPr>
          <w:rFonts w:cs="Arial"/>
          <w:color w:val="544587" w:themeColor="background2"/>
        </w:rPr>
      </w:pPr>
      <w:r w:rsidRPr="000A64B4">
        <w:rPr>
          <w:rFonts w:cs="Arial"/>
          <w:color w:val="544587" w:themeColor="background2"/>
        </w:rPr>
        <w:t>What will be asked?</w:t>
      </w:r>
    </w:p>
    <w:p w:rsidRPr="008B5B0E" w:rsidR="00990D85" w:rsidP="000A6837" w:rsidRDefault="00990D85" w14:paraId="70C30ED2" w14:textId="77777777">
      <w:pPr>
        <w:tabs>
          <w:tab w:val="left" w:pos="10773"/>
        </w:tabs>
        <w:rPr>
          <w:rFonts w:cs="Arial"/>
        </w:rPr>
      </w:pPr>
    </w:p>
    <w:p w:rsidRPr="008B5B0E" w:rsidR="00990D85" w:rsidP="000A6837" w:rsidRDefault="00990D85" w14:paraId="061C7F0F" w14:textId="77777777">
      <w:pPr>
        <w:tabs>
          <w:tab w:val="left" w:pos="10773"/>
        </w:tabs>
        <w:rPr>
          <w:rFonts w:cs="Arial"/>
        </w:rPr>
      </w:pPr>
      <w:r w:rsidRPr="008B5B0E">
        <w:rPr>
          <w:rFonts w:cs="Arial"/>
        </w:rPr>
        <w:t>The survey questions are broken down into the following areas:</w:t>
      </w:r>
    </w:p>
    <w:p w:rsidRPr="008B5B0E" w:rsidR="00460E1A" w:rsidP="00FA2338" w:rsidRDefault="00460E1A" w14:paraId="0E43242A" w14:textId="77777777">
      <w:pPr>
        <w:pStyle w:val="HEABullet"/>
      </w:pPr>
      <w:r w:rsidRPr="008B5B0E">
        <w:t>The experience of teaching and learning, including: staff, learning materials, working with other students;</w:t>
      </w:r>
    </w:p>
    <w:p w:rsidR="0056320A" w:rsidP="00FA2338" w:rsidRDefault="0056320A" w14:paraId="40CF1E33" w14:textId="77777777">
      <w:pPr>
        <w:pStyle w:val="HEABullet"/>
        <w:numPr>
          <w:ilvl w:val="0"/>
          <w:numId w:val="27"/>
        </w:numPr>
        <w:rPr>
          <w:rFonts w:cs="Arial"/>
        </w:rPr>
      </w:pPr>
      <w:r>
        <w:rPr>
          <w:rFonts w:cs="Arial"/>
        </w:rPr>
        <w:t>Engagement and course challenge;</w:t>
      </w:r>
    </w:p>
    <w:p w:rsidRPr="00FA2338" w:rsidR="00460E1A" w:rsidP="00FA2338" w:rsidRDefault="00460E1A" w14:paraId="64C6542E" w14:textId="77777777">
      <w:pPr>
        <w:pStyle w:val="HEABullet"/>
        <w:numPr>
          <w:ilvl w:val="0"/>
          <w:numId w:val="27"/>
        </w:numPr>
        <w:rPr>
          <w:rFonts w:cs="Arial"/>
        </w:rPr>
      </w:pPr>
      <w:r w:rsidRPr="00FA2338">
        <w:rPr>
          <w:rFonts w:cs="Arial"/>
        </w:rPr>
        <w:t>Assessment and feedback, including supervisor support for dissertation or major project;</w:t>
      </w:r>
    </w:p>
    <w:p w:rsidRPr="008B5B0E" w:rsidR="00460E1A" w:rsidP="00FA2338" w:rsidRDefault="00460E1A" w14:paraId="279857C2" w14:textId="77777777">
      <w:pPr>
        <w:pStyle w:val="HEABullet"/>
      </w:pPr>
      <w:r w:rsidRPr="008B5B0E">
        <w:t>Organisation and management, including induction and involvement in course decisions;</w:t>
      </w:r>
    </w:p>
    <w:p w:rsidRPr="00BC615D" w:rsidR="00460E1A" w:rsidP="00FA2338" w:rsidRDefault="00460E1A" w14:paraId="1A6B684C" w14:textId="77777777">
      <w:pPr>
        <w:pStyle w:val="HEABullet"/>
      </w:pPr>
      <w:r w:rsidRPr="00BC615D">
        <w:t>Resources, including learning resources;</w:t>
      </w:r>
    </w:p>
    <w:p w:rsidRPr="008877B1" w:rsidR="009E7032" w:rsidP="00FA2338" w:rsidRDefault="009E7032" w14:paraId="258CF5A4" w14:textId="695252C5">
      <w:pPr>
        <w:pStyle w:val="HEABullet"/>
      </w:pPr>
      <w:r w:rsidRPr="008877B1">
        <w:t xml:space="preserve">Support, including for academic skills and for health and </w:t>
      </w:r>
      <w:proofErr w:type="gramStart"/>
      <w:r w:rsidRPr="008877B1">
        <w:t>wellbeing;</w:t>
      </w:r>
      <w:proofErr w:type="gramEnd"/>
    </w:p>
    <w:p w:rsidRPr="008877B1" w:rsidR="00460E1A" w:rsidP="00FA2338" w:rsidRDefault="00460E1A" w14:paraId="2BB859BD" w14:textId="163E3E63">
      <w:pPr>
        <w:pStyle w:val="HEABullet"/>
      </w:pPr>
      <w:r w:rsidRPr="008877B1">
        <w:t xml:space="preserve">Skills development, including independent learning, research skills and career </w:t>
      </w:r>
      <w:proofErr w:type="gramStart"/>
      <w:r w:rsidRPr="008877B1">
        <w:t>skills;</w:t>
      </w:r>
      <w:proofErr w:type="gramEnd"/>
    </w:p>
    <w:p w:rsidR="0056320A" w:rsidP="0056320A" w:rsidRDefault="0056320A" w14:paraId="5A57743C" w14:textId="77777777">
      <w:pPr>
        <w:pStyle w:val="HEABullet"/>
      </w:pPr>
      <w:r>
        <w:t xml:space="preserve">Overall </w:t>
      </w:r>
      <w:proofErr w:type="gramStart"/>
      <w:r>
        <w:t>satisfaction</w:t>
      </w:r>
      <w:r w:rsidRPr="008B5B0E">
        <w:t>;</w:t>
      </w:r>
      <w:proofErr w:type="gramEnd"/>
    </w:p>
    <w:p w:rsidRPr="000A64B4" w:rsidR="00652255" w:rsidP="000A64B4" w:rsidRDefault="00460E1A" w14:paraId="6BCB4F35" w14:textId="77777777">
      <w:pPr>
        <w:pStyle w:val="HEABullet"/>
      </w:pPr>
      <w:r w:rsidRPr="008B5B0E">
        <w:t>Demographic details.</w:t>
      </w:r>
    </w:p>
    <w:p w:rsidR="004958F1" w:rsidP="000A6837" w:rsidRDefault="00990D85" w14:paraId="71AA9FE2" w14:textId="77777777">
      <w:pPr>
        <w:tabs>
          <w:tab w:val="left" w:pos="10773"/>
        </w:tabs>
        <w:rPr>
          <w:rFonts w:cs="Arial"/>
        </w:rPr>
      </w:pPr>
      <w:r w:rsidRPr="008B5B0E">
        <w:rPr>
          <w:rFonts w:cs="Arial"/>
        </w:rPr>
        <w:t>Students are encouraged to take an overview of the whole course</w:t>
      </w:r>
      <w:r w:rsidRPr="008B5B0E" w:rsidR="00460E1A">
        <w:rPr>
          <w:rFonts w:cs="Arial"/>
        </w:rPr>
        <w:t xml:space="preserve"> and have an opportunity to comment after each section, as well as at the end of the questionnaire</w:t>
      </w:r>
      <w:r w:rsidRPr="008B5B0E">
        <w:rPr>
          <w:rFonts w:cs="Arial"/>
        </w:rPr>
        <w:t xml:space="preserve">. </w:t>
      </w:r>
    </w:p>
    <w:p w:rsidRPr="008B5B0E" w:rsidR="000A64B4" w:rsidP="000A6837" w:rsidRDefault="000A64B4" w14:paraId="39C49637" w14:textId="77777777">
      <w:pPr>
        <w:tabs>
          <w:tab w:val="left" w:pos="10773"/>
        </w:tabs>
        <w:rPr>
          <w:rFonts w:cs="Arial"/>
        </w:rPr>
      </w:pPr>
    </w:p>
    <w:p w:rsidR="004958F1" w:rsidP="000A64B4" w:rsidRDefault="004958F1" w14:paraId="45C39239" w14:textId="77777777">
      <w:pPr>
        <w:pStyle w:val="Heading3"/>
        <w:tabs>
          <w:tab w:val="left" w:pos="10773"/>
        </w:tabs>
        <w:rPr>
          <w:rFonts w:cs="Arial"/>
          <w:color w:val="544587" w:themeColor="background2"/>
        </w:rPr>
      </w:pPr>
      <w:r w:rsidRPr="000A64B4">
        <w:rPr>
          <w:rFonts w:cs="Arial"/>
          <w:color w:val="544587" w:themeColor="background2"/>
        </w:rPr>
        <w:t>What if students don't want to take part?</w:t>
      </w:r>
    </w:p>
    <w:p w:rsidRPr="000A64B4" w:rsidR="000A64B4" w:rsidP="000A64B4" w:rsidRDefault="000A64B4" w14:paraId="7ACD712A" w14:textId="77777777"/>
    <w:p w:rsidRPr="008B5B0E" w:rsidR="008A73ED" w:rsidP="000A6837" w:rsidRDefault="004958F1" w14:paraId="367B5E01" w14:textId="1CE67B93">
      <w:pPr>
        <w:tabs>
          <w:tab w:val="left" w:pos="10773"/>
        </w:tabs>
        <w:rPr>
          <w:rFonts w:cs="Arial"/>
        </w:rPr>
      </w:pPr>
      <w:r w:rsidRPr="008B5B0E">
        <w:rPr>
          <w:rFonts w:cs="Arial"/>
        </w:rPr>
        <w:lastRenderedPageBreak/>
        <w:t xml:space="preserve">We strongly encourage students to fill it in as soon as possible because their experience and views are very important. However, it is not compulsory.  Students </w:t>
      </w:r>
      <w:proofErr w:type="gramStart"/>
      <w:r w:rsidRPr="008B5B0E">
        <w:rPr>
          <w:rFonts w:cs="Arial"/>
        </w:rPr>
        <w:t>are able to</w:t>
      </w:r>
      <w:proofErr w:type="gramEnd"/>
      <w:r w:rsidRPr="008B5B0E">
        <w:rPr>
          <w:rFonts w:cs="Arial"/>
        </w:rPr>
        <w:t xml:space="preserve"> opt out and can let the University know </w:t>
      </w:r>
      <w:r w:rsidRPr="008B5B0E" w:rsidR="00460E1A">
        <w:rPr>
          <w:rFonts w:cs="Arial"/>
        </w:rPr>
        <w:t xml:space="preserve">at any point if </w:t>
      </w:r>
      <w:r w:rsidRPr="008B5B0E">
        <w:rPr>
          <w:rFonts w:cs="Arial"/>
        </w:rPr>
        <w:t>they don't want to take part</w:t>
      </w:r>
      <w:r w:rsidRPr="008B5B0E" w:rsidR="00460E1A">
        <w:rPr>
          <w:rFonts w:cs="Arial"/>
        </w:rPr>
        <w:t xml:space="preserve">, either by responding to an invitation email or by emailing </w:t>
      </w:r>
      <w:hyperlink w:history="1" r:id="rId16">
        <w:r w:rsidRPr="000F134B" w:rsidR="008877B1">
          <w:rPr>
            <w:rStyle w:val="Hyperlink"/>
            <w:rFonts w:cs="Arial"/>
          </w:rPr>
          <w:t>experience@sgul.ac.uk</w:t>
        </w:r>
      </w:hyperlink>
      <w:r w:rsidR="008877B1">
        <w:rPr>
          <w:rFonts w:cs="Arial"/>
        </w:rPr>
        <w:t xml:space="preserve">. </w:t>
      </w:r>
      <w:r w:rsidRPr="008B5B0E">
        <w:rPr>
          <w:rFonts w:cs="Arial"/>
        </w:rPr>
        <w:t xml:space="preserve">  </w:t>
      </w:r>
    </w:p>
    <w:p w:rsidRPr="008B5B0E" w:rsidR="008A73ED" w:rsidP="000A6837" w:rsidRDefault="008A73ED" w14:paraId="35D22F0B" w14:textId="77777777">
      <w:pPr>
        <w:tabs>
          <w:tab w:val="left" w:pos="10773"/>
        </w:tabs>
        <w:rPr>
          <w:rFonts w:cs="Arial"/>
        </w:rPr>
      </w:pPr>
    </w:p>
    <w:p w:rsidRPr="000A64B4" w:rsidR="008A73ED" w:rsidP="000A6837" w:rsidRDefault="008A73ED" w14:paraId="5B639B4D" w14:textId="77777777">
      <w:pPr>
        <w:pStyle w:val="Heading3"/>
        <w:tabs>
          <w:tab w:val="left" w:pos="10773"/>
        </w:tabs>
        <w:rPr>
          <w:rFonts w:cs="Arial"/>
          <w:color w:val="544587" w:themeColor="background2"/>
        </w:rPr>
      </w:pPr>
      <w:r w:rsidRPr="000A64B4">
        <w:rPr>
          <w:rFonts w:cs="Arial"/>
          <w:color w:val="544587" w:themeColor="background2"/>
        </w:rPr>
        <w:t>How will I see the results?</w:t>
      </w:r>
    </w:p>
    <w:p w:rsidRPr="008B5B0E" w:rsidR="008A73ED" w:rsidP="000A6837" w:rsidRDefault="008A73ED" w14:paraId="1749BECE" w14:textId="77777777">
      <w:pPr>
        <w:tabs>
          <w:tab w:val="left" w:pos="10773"/>
        </w:tabs>
        <w:rPr>
          <w:rFonts w:cs="Arial"/>
        </w:rPr>
      </w:pPr>
    </w:p>
    <w:p w:rsidRPr="008B5B0E" w:rsidR="008A73ED" w:rsidP="000A6837" w:rsidRDefault="008A73ED" w14:paraId="0329928C" w14:textId="66DC6F34">
      <w:pPr>
        <w:tabs>
          <w:tab w:val="left" w:pos="9214"/>
        </w:tabs>
        <w:rPr>
          <w:rFonts w:cs="Arial"/>
          <w:b/>
          <w:color w:val="007AA6"/>
          <w:sz w:val="32"/>
        </w:rPr>
      </w:pPr>
      <w:r w:rsidRPr="008B5B0E">
        <w:rPr>
          <w:rFonts w:cs="Arial"/>
        </w:rPr>
        <w:t xml:space="preserve">The results of institutions aggregated together are published by the </w:t>
      </w:r>
      <w:r w:rsidR="001A4A92">
        <w:rPr>
          <w:rFonts w:cs="Arial"/>
        </w:rPr>
        <w:t>Advance HE</w:t>
      </w:r>
      <w:r w:rsidRPr="008B5B0E" w:rsidR="00460E1A">
        <w:rPr>
          <w:rFonts w:cs="Arial"/>
        </w:rPr>
        <w:t>. Institutions own their results and can decide whether to make them public</w:t>
      </w:r>
      <w:r w:rsidRPr="008B5B0E">
        <w:rPr>
          <w:rFonts w:cs="Arial"/>
        </w:rPr>
        <w:t>. Detailed results will be available to staff by</w:t>
      </w:r>
      <w:r w:rsidR="00284DC0">
        <w:rPr>
          <w:rFonts w:cs="Arial"/>
        </w:rPr>
        <w:t xml:space="preserve"> the Student Experience Team, including at a Programme and Departmental level</w:t>
      </w:r>
      <w:r w:rsidRPr="008B5B0E">
        <w:rPr>
          <w:rFonts w:cs="Arial"/>
        </w:rPr>
        <w:t xml:space="preserve">, and disseminated by </w:t>
      </w:r>
      <w:r w:rsidR="00284DC0">
        <w:rPr>
          <w:rFonts w:cs="Arial"/>
        </w:rPr>
        <w:t>August 2023.</w:t>
      </w:r>
      <w:r w:rsidRPr="008B5B0E">
        <w:rPr>
          <w:rFonts w:cs="Arial"/>
        </w:rPr>
        <w:t xml:space="preserve"> All reporting should provide a fair and balanced picture of </w:t>
      </w:r>
      <w:r w:rsidRPr="008B5B0E" w:rsidR="00284DC0">
        <w:rPr>
          <w:rFonts w:cs="Arial"/>
        </w:rPr>
        <w:t>provision and</w:t>
      </w:r>
      <w:r w:rsidRPr="008B5B0E">
        <w:rPr>
          <w:rFonts w:cs="Arial"/>
        </w:rPr>
        <w:t xml:space="preserve"> should be directed towards enhancing practice.</w:t>
      </w:r>
    </w:p>
    <w:p w:rsidRPr="008B5B0E" w:rsidR="00990D85" w:rsidP="000A6837" w:rsidRDefault="00990D85" w14:paraId="6CE7B0B1" w14:textId="77777777">
      <w:pPr>
        <w:tabs>
          <w:tab w:val="left" w:pos="10773"/>
        </w:tabs>
        <w:rPr>
          <w:rFonts w:cs="Arial"/>
        </w:rPr>
      </w:pPr>
    </w:p>
    <w:p w:rsidRPr="000A64B4" w:rsidR="00990D85" w:rsidP="000A6837" w:rsidRDefault="00990D85" w14:paraId="0F725A1C" w14:textId="77777777">
      <w:pPr>
        <w:pStyle w:val="Heading1"/>
        <w:tabs>
          <w:tab w:val="left" w:pos="10773"/>
        </w:tabs>
        <w:rPr>
          <w:rFonts w:cs="Arial"/>
          <w:sz w:val="32"/>
        </w:rPr>
      </w:pPr>
      <w:r w:rsidRPr="000A64B4">
        <w:rPr>
          <w:rFonts w:cs="Arial"/>
          <w:sz w:val="32"/>
        </w:rPr>
        <w:t>More info</w:t>
      </w:r>
      <w:r w:rsidRPr="000A64B4" w:rsidR="004958F1">
        <w:rPr>
          <w:rFonts w:cs="Arial"/>
          <w:sz w:val="32"/>
        </w:rPr>
        <w:t>rmation</w:t>
      </w:r>
      <w:r w:rsidRPr="000A64B4">
        <w:rPr>
          <w:rFonts w:cs="Arial"/>
          <w:sz w:val="32"/>
        </w:rPr>
        <w:t xml:space="preserve">? </w:t>
      </w:r>
    </w:p>
    <w:p w:rsidRPr="008B5B0E" w:rsidR="00FB218C" w:rsidP="000A6837" w:rsidRDefault="00652255" w14:paraId="30F7ACA1" w14:textId="76C6B608">
      <w:pPr>
        <w:tabs>
          <w:tab w:val="left" w:pos="10773"/>
        </w:tabs>
        <w:rPr>
          <w:rFonts w:cs="Arial"/>
        </w:rPr>
      </w:pPr>
      <w:r w:rsidRPr="008B5B0E">
        <w:rPr>
          <w:rFonts w:cs="Arial"/>
        </w:rPr>
        <w:t xml:space="preserve">For more </w:t>
      </w:r>
      <w:proofErr w:type="gramStart"/>
      <w:r w:rsidRPr="008B5B0E">
        <w:rPr>
          <w:rFonts w:cs="Arial"/>
        </w:rPr>
        <w:t>information</w:t>
      </w:r>
      <w:proofErr w:type="gramEnd"/>
      <w:r w:rsidRPr="008B5B0E">
        <w:rPr>
          <w:rFonts w:cs="Arial"/>
        </w:rPr>
        <w:t xml:space="preserve"> please </w:t>
      </w:r>
      <w:r w:rsidR="006344A6">
        <w:rPr>
          <w:rFonts w:cs="Arial"/>
        </w:rPr>
        <w:t>contact Laura Dickens, Student Experience Officer</w:t>
      </w:r>
      <w:r w:rsidRPr="008B5B0E">
        <w:rPr>
          <w:rFonts w:cs="Arial"/>
        </w:rPr>
        <w:t xml:space="preserve"> </w:t>
      </w:r>
      <w:r w:rsidR="006344A6">
        <w:rPr>
          <w:rFonts w:cs="Arial"/>
        </w:rPr>
        <w:t xml:space="preserve">at </w:t>
      </w:r>
      <w:hyperlink w:history="1" r:id="rId17">
        <w:r w:rsidRPr="000F134B" w:rsidR="006344A6">
          <w:rPr>
            <w:rStyle w:val="Hyperlink"/>
            <w:rFonts w:cs="Arial"/>
          </w:rPr>
          <w:t>experience@sgul.ac.uk</w:t>
        </w:r>
      </w:hyperlink>
      <w:r w:rsidR="006344A6">
        <w:rPr>
          <w:rFonts w:cs="Arial"/>
        </w:rPr>
        <w:t xml:space="preserve">. </w:t>
      </w:r>
      <w:r w:rsidRPr="008B5B0E">
        <w:rPr>
          <w:rFonts w:cs="Arial"/>
        </w:rPr>
        <w:t xml:space="preserve">You can also read more about the survey by going </w:t>
      </w:r>
      <w:r w:rsidR="008877B1">
        <w:rPr>
          <w:rFonts w:cs="Arial"/>
        </w:rPr>
        <w:t xml:space="preserve">to </w:t>
      </w:r>
      <w:hyperlink w:history="1" r:id="rId18">
        <w:r w:rsidR="008877B1">
          <w:rPr>
            <w:rStyle w:val="Hyperlink"/>
          </w:rPr>
          <w:t>Postgraduate Taught Experience Survey (PTES) | Advance HE (advance-he.ac.uk)</w:t>
        </w:r>
      </w:hyperlink>
      <w:r w:rsidR="008877B1">
        <w:t>.</w:t>
      </w:r>
      <w:r w:rsidRPr="008B5B0E" w:rsidR="00FB218C">
        <w:rPr>
          <w:rFonts w:cs="Arial"/>
        </w:rPr>
        <w:t xml:space="preserve"> </w:t>
      </w:r>
    </w:p>
    <w:sectPr w:rsidRPr="008B5B0E" w:rsidR="00FB218C" w:rsidSect="000A64B4">
      <w:headerReference w:type="first" r:id="rId19"/>
      <w:pgSz w:w="11900" w:h="16840"/>
      <w:pgMar w:top="1440" w:right="1440" w:bottom="1440" w:left="144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E2B4" w14:textId="77777777" w:rsidR="009E7032" w:rsidRDefault="009E7032" w:rsidP="004C0484">
      <w:r>
        <w:separator/>
      </w:r>
    </w:p>
  </w:endnote>
  <w:endnote w:type="continuationSeparator" w:id="0">
    <w:p w14:paraId="4830FA91" w14:textId="77777777" w:rsidR="009E7032" w:rsidRDefault="009E7032" w:rsidP="004C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halet-LondonNineteenSixty"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-NewYorkNineteenSixty"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768A" w14:textId="77777777" w:rsidR="009E7032" w:rsidRDefault="009E7032" w:rsidP="004C0484">
      <w:r>
        <w:separator/>
      </w:r>
    </w:p>
  </w:footnote>
  <w:footnote w:type="continuationSeparator" w:id="0">
    <w:p w14:paraId="6E9E6F7C" w14:textId="77777777" w:rsidR="009E7032" w:rsidRDefault="009E7032" w:rsidP="004C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FD99" w14:textId="77777777" w:rsidR="00990D85" w:rsidRDefault="00990D85">
    <w:pPr>
      <w:pStyle w:val="Header"/>
      <w:rPr>
        <w:noProof/>
        <w:lang w:eastAsia="en-GB"/>
      </w:rPr>
    </w:pPr>
  </w:p>
  <w:p w14:paraId="1AC69A9F" w14:textId="77777777" w:rsidR="00990D85" w:rsidRDefault="00990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A8A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965E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066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B82E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A4BC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480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E8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76E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146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84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312AD"/>
    <w:multiLevelType w:val="hybridMultilevel"/>
    <w:tmpl w:val="12361202"/>
    <w:lvl w:ilvl="0" w:tplc="93A6EA00">
      <w:start w:val="1"/>
      <w:numFmt w:val="bullet"/>
      <w:pStyle w:val="HEABullet"/>
      <w:lvlText w:val=""/>
      <w:lvlJc w:val="left"/>
      <w:pPr>
        <w:ind w:left="720" w:hanging="360"/>
      </w:pPr>
      <w:rPr>
        <w:rFonts w:ascii="Symbol" w:hAnsi="Symbol" w:hint="default"/>
        <w:b/>
        <w:i w:val="0"/>
        <w:color w:val="02A4A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E73FC"/>
    <w:multiLevelType w:val="multilevel"/>
    <w:tmpl w:val="669E4EFC"/>
    <w:lvl w:ilvl="0">
      <w:start w:val="1"/>
      <w:numFmt w:val="decimal"/>
      <w:lvlText w:val="%1"/>
      <w:lvlJc w:val="left"/>
      <w:pPr>
        <w:ind w:left="360" w:hanging="360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12" w15:restartNumberingAfterBreak="0">
    <w:nsid w:val="13097D50"/>
    <w:multiLevelType w:val="multilevel"/>
    <w:tmpl w:val="9970D600"/>
    <w:numStyleLink w:val="HEANumberLevel"/>
  </w:abstractNum>
  <w:abstractNum w:abstractNumId="13" w15:restartNumberingAfterBreak="0">
    <w:nsid w:val="1A777B85"/>
    <w:multiLevelType w:val="multilevel"/>
    <w:tmpl w:val="64E631E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44587" w:themeColor="background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40"/>
      </w:pPr>
      <w:rPr>
        <w:rFonts w:hint="default"/>
        <w:color w:val="544587" w:themeColor="background2"/>
      </w:rPr>
    </w:lvl>
    <w:lvl w:ilvl="3">
      <w:start w:val="1"/>
      <w:numFmt w:val="lowerLetter"/>
      <w:lvlText w:val="%4.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544587" w:themeColor="background2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4" w15:restartNumberingAfterBreak="0">
    <w:nsid w:val="1CCF5B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250358"/>
    <w:multiLevelType w:val="hybridMultilevel"/>
    <w:tmpl w:val="8FA2C000"/>
    <w:lvl w:ilvl="0" w:tplc="C6A08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7757C"/>
    <w:multiLevelType w:val="hybridMultilevel"/>
    <w:tmpl w:val="CF4C30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00622E"/>
    <w:multiLevelType w:val="multilevel"/>
    <w:tmpl w:val="BDDA03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0B249A2"/>
    <w:multiLevelType w:val="multilevel"/>
    <w:tmpl w:val="491643B8"/>
    <w:lvl w:ilvl="0">
      <w:start w:val="1"/>
      <w:numFmt w:val="decimal"/>
      <w:lvlText w:val="%1.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3A534A79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20" w15:restartNumberingAfterBreak="0">
    <w:nsid w:val="3BC10953"/>
    <w:multiLevelType w:val="multilevel"/>
    <w:tmpl w:val="9970D600"/>
    <w:numStyleLink w:val="HEANumberLevel"/>
  </w:abstractNum>
  <w:abstractNum w:abstractNumId="21" w15:restartNumberingAfterBreak="0">
    <w:nsid w:val="46FD1920"/>
    <w:multiLevelType w:val="hybridMultilevel"/>
    <w:tmpl w:val="4DF2B194"/>
    <w:lvl w:ilvl="0" w:tplc="5FB62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C57C0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23" w15:restartNumberingAfterBreak="0">
    <w:nsid w:val="4E0137EF"/>
    <w:multiLevelType w:val="multilevel"/>
    <w:tmpl w:val="9970D600"/>
    <w:styleLink w:val="HEANumberLevel"/>
    <w:lvl w:ilvl="0">
      <w:start w:val="1"/>
      <w:numFmt w:val="decimal"/>
      <w:pStyle w:val="NumberList"/>
      <w:lvlText w:val="%1"/>
      <w:lvlJc w:val="left"/>
      <w:pPr>
        <w:ind w:left="284" w:hanging="284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4" w15:restartNumberingAfterBreak="0">
    <w:nsid w:val="5294421B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25" w15:restartNumberingAfterBreak="0">
    <w:nsid w:val="5CA32FD5"/>
    <w:multiLevelType w:val="multilevel"/>
    <w:tmpl w:val="2BA6E042"/>
    <w:lvl w:ilvl="0">
      <w:start w:val="1"/>
      <w:numFmt w:val="decimal"/>
      <w:lvlText w:val="%1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1071" w:hanging="107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28" w:hanging="1428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42" w:hanging="2142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499" w:hanging="2499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856" w:hanging="2856"/>
      </w:pPr>
      <w:rPr>
        <w:rFonts w:ascii="Gill Sans MT" w:hAnsi="Gill Sans MT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3213" w:hanging="3213"/>
      </w:pPr>
      <w:rPr>
        <w:rFonts w:ascii="Gill Sans MT" w:hAnsi="Gill Sans MT" w:hint="default"/>
        <w:b w:val="0"/>
        <w:i w:val="0"/>
        <w:sz w:val="24"/>
      </w:rPr>
    </w:lvl>
  </w:abstractNum>
  <w:abstractNum w:abstractNumId="26" w15:restartNumberingAfterBreak="0">
    <w:nsid w:val="60BD6AE2"/>
    <w:multiLevelType w:val="multilevel"/>
    <w:tmpl w:val="10A60B66"/>
    <w:lvl w:ilvl="0">
      <w:start w:val="1"/>
      <w:numFmt w:val="bullet"/>
      <w:pStyle w:val="ListBullet"/>
      <w:lvlText w:val="+"/>
      <w:lvlJc w:val="left"/>
      <w:pPr>
        <w:tabs>
          <w:tab w:val="num" w:pos="340"/>
        </w:tabs>
        <w:ind w:left="340" w:hanging="340"/>
      </w:pPr>
      <w:rPr>
        <w:rFonts w:ascii="Chalet-LondonNineteenSixty" w:hAnsi="Chalet-LondonNineteenSixty" w:hint="default"/>
        <w:color w:val="544587" w:themeColor="background2"/>
        <w:sz w:val="32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Chalet-LondonNineteenSixty" w:hAnsi="Chalet-LondonNineteenSixty" w:hint="default"/>
        <w:color w:val="000000" w:themeColor="text1"/>
      </w:rPr>
    </w:lvl>
    <w:lvl w:ilvl="2">
      <w:start w:val="1"/>
      <w:numFmt w:val="bullet"/>
      <w:lvlText w:val="+"/>
      <w:lvlJc w:val="left"/>
      <w:pPr>
        <w:tabs>
          <w:tab w:val="num" w:pos="1021"/>
        </w:tabs>
        <w:ind w:left="1021" w:hanging="341"/>
      </w:pPr>
      <w:rPr>
        <w:rFonts w:ascii="Chalet-LondonNineteenSixty" w:hAnsi="Chalet-LondonNineteenSixty" w:hint="default"/>
        <w:color w:val="544587" w:themeColor="background2"/>
        <w:sz w:val="32"/>
      </w:rPr>
    </w:lvl>
    <w:lvl w:ilvl="3">
      <w:start w:val="1"/>
      <w:numFmt w:val="bullet"/>
      <w:lvlText w:val="–"/>
      <w:lvlJc w:val="left"/>
      <w:pPr>
        <w:tabs>
          <w:tab w:val="num" w:pos="1360"/>
        </w:tabs>
        <w:ind w:left="1360" w:hanging="340"/>
      </w:pPr>
      <w:rPr>
        <w:rFonts w:ascii="Chalet-LondonNineteenSixty" w:hAnsi="Chalet-LondonNineteenSixty" w:hint="default"/>
        <w:color w:val="000000" w:themeColor="text1"/>
      </w:rPr>
    </w:lvl>
    <w:lvl w:ilvl="4">
      <w:start w:val="1"/>
      <w:numFmt w:val="bullet"/>
      <w:lvlText w:val="+"/>
      <w:lvlJc w:val="left"/>
      <w:pPr>
        <w:tabs>
          <w:tab w:val="num" w:pos="1700"/>
        </w:tabs>
        <w:ind w:left="1700" w:hanging="340"/>
      </w:pPr>
      <w:rPr>
        <w:rFonts w:ascii="Chalet-LondonNineteenSixty" w:hAnsi="Chalet-LondonNineteenSixty" w:hint="default"/>
        <w:color w:val="544587" w:themeColor="background2"/>
        <w:sz w:val="32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7" w15:restartNumberingAfterBreak="0">
    <w:nsid w:val="75756711"/>
    <w:multiLevelType w:val="hybridMultilevel"/>
    <w:tmpl w:val="911C79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3302D"/>
    <w:multiLevelType w:val="hybridMultilevel"/>
    <w:tmpl w:val="CB18FC7E"/>
    <w:lvl w:ilvl="0" w:tplc="5FB62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07A86"/>
    <w:multiLevelType w:val="hybridMultilevel"/>
    <w:tmpl w:val="62BC219E"/>
    <w:lvl w:ilvl="0" w:tplc="5FB62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96497">
    <w:abstractNumId w:val="14"/>
  </w:num>
  <w:num w:numId="2" w16cid:durableId="2024165160">
    <w:abstractNumId w:val="15"/>
  </w:num>
  <w:num w:numId="3" w16cid:durableId="155000594">
    <w:abstractNumId w:val="9"/>
  </w:num>
  <w:num w:numId="4" w16cid:durableId="286400767">
    <w:abstractNumId w:val="8"/>
  </w:num>
  <w:num w:numId="5" w16cid:durableId="2123844751">
    <w:abstractNumId w:val="7"/>
  </w:num>
  <w:num w:numId="6" w16cid:durableId="993679873">
    <w:abstractNumId w:val="6"/>
  </w:num>
  <w:num w:numId="7" w16cid:durableId="938636936">
    <w:abstractNumId w:val="5"/>
  </w:num>
  <w:num w:numId="8" w16cid:durableId="468983831">
    <w:abstractNumId w:val="4"/>
  </w:num>
  <w:num w:numId="9" w16cid:durableId="552808932">
    <w:abstractNumId w:val="3"/>
  </w:num>
  <w:num w:numId="10" w16cid:durableId="640697638">
    <w:abstractNumId w:val="2"/>
  </w:num>
  <w:num w:numId="11" w16cid:durableId="1772965633">
    <w:abstractNumId w:val="1"/>
  </w:num>
  <w:num w:numId="12" w16cid:durableId="1571962099">
    <w:abstractNumId w:val="0"/>
  </w:num>
  <w:num w:numId="13" w16cid:durableId="1040979812">
    <w:abstractNumId w:val="18"/>
  </w:num>
  <w:num w:numId="14" w16cid:durableId="343168207">
    <w:abstractNumId w:val="22"/>
  </w:num>
  <w:num w:numId="15" w16cid:durableId="136804633">
    <w:abstractNumId w:val="19"/>
  </w:num>
  <w:num w:numId="16" w16cid:durableId="1323660966">
    <w:abstractNumId w:val="25"/>
  </w:num>
  <w:num w:numId="17" w16cid:durableId="2132673090">
    <w:abstractNumId w:val="24"/>
  </w:num>
  <w:num w:numId="18" w16cid:durableId="1114908470">
    <w:abstractNumId w:val="23"/>
  </w:num>
  <w:num w:numId="19" w16cid:durableId="970398273">
    <w:abstractNumId w:val="16"/>
  </w:num>
  <w:num w:numId="20" w16cid:durableId="1052850044">
    <w:abstractNumId w:val="20"/>
  </w:num>
  <w:num w:numId="21" w16cid:durableId="130556555">
    <w:abstractNumId w:val="11"/>
  </w:num>
  <w:num w:numId="22" w16cid:durableId="50277087">
    <w:abstractNumId w:val="12"/>
  </w:num>
  <w:num w:numId="23" w16cid:durableId="1694844661">
    <w:abstractNumId w:val="28"/>
  </w:num>
  <w:num w:numId="24" w16cid:durableId="921597328">
    <w:abstractNumId w:val="21"/>
  </w:num>
  <w:num w:numId="25" w16cid:durableId="1037043520">
    <w:abstractNumId w:val="29"/>
  </w:num>
  <w:num w:numId="26" w16cid:durableId="818494404">
    <w:abstractNumId w:val="10"/>
  </w:num>
  <w:num w:numId="27" w16cid:durableId="893275882">
    <w:abstractNumId w:val="10"/>
    <w:lvlOverride w:ilvl="0">
      <w:startOverride w:val="1"/>
    </w:lvlOverride>
  </w:num>
  <w:num w:numId="28" w16cid:durableId="1577478163">
    <w:abstractNumId w:val="17"/>
  </w:num>
  <w:num w:numId="29" w16cid:durableId="1975989606">
    <w:abstractNumId w:val="17"/>
  </w:num>
  <w:num w:numId="30" w16cid:durableId="1826242105">
    <w:abstractNumId w:val="18"/>
  </w:num>
  <w:num w:numId="31" w16cid:durableId="1426801368">
    <w:abstractNumId w:val="26"/>
  </w:num>
  <w:num w:numId="32" w16cid:durableId="606696847">
    <w:abstractNumId w:val="13"/>
  </w:num>
  <w:num w:numId="33" w16cid:durableId="10068341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D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1"/>
  <w:stylePaneSortMethod w:val="0003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32"/>
    <w:rsid w:val="00005B69"/>
    <w:rsid w:val="000707AF"/>
    <w:rsid w:val="000947CD"/>
    <w:rsid w:val="0009765D"/>
    <w:rsid w:val="000A64B4"/>
    <w:rsid w:val="000A6837"/>
    <w:rsid w:val="000B0D02"/>
    <w:rsid w:val="000D050B"/>
    <w:rsid w:val="000E4E2E"/>
    <w:rsid w:val="000F1E87"/>
    <w:rsid w:val="000F310C"/>
    <w:rsid w:val="000F3E3E"/>
    <w:rsid w:val="0010745B"/>
    <w:rsid w:val="00112D98"/>
    <w:rsid w:val="00136FCB"/>
    <w:rsid w:val="0016373F"/>
    <w:rsid w:val="00164A42"/>
    <w:rsid w:val="0017436F"/>
    <w:rsid w:val="00192934"/>
    <w:rsid w:val="001A216D"/>
    <w:rsid w:val="001A4A92"/>
    <w:rsid w:val="001A70F0"/>
    <w:rsid w:val="001B1360"/>
    <w:rsid w:val="001F10FF"/>
    <w:rsid w:val="001F7BAF"/>
    <w:rsid w:val="002270F1"/>
    <w:rsid w:val="0025068A"/>
    <w:rsid w:val="00266006"/>
    <w:rsid w:val="00284DC0"/>
    <w:rsid w:val="002850B3"/>
    <w:rsid w:val="002A6952"/>
    <w:rsid w:val="002A6CDE"/>
    <w:rsid w:val="002E5A4A"/>
    <w:rsid w:val="0032505E"/>
    <w:rsid w:val="003631E1"/>
    <w:rsid w:val="00386AB0"/>
    <w:rsid w:val="003A1ED8"/>
    <w:rsid w:val="003A2997"/>
    <w:rsid w:val="003B7ED7"/>
    <w:rsid w:val="003D6D46"/>
    <w:rsid w:val="003F54FF"/>
    <w:rsid w:val="00403ABA"/>
    <w:rsid w:val="00412A47"/>
    <w:rsid w:val="004439D9"/>
    <w:rsid w:val="00460E1A"/>
    <w:rsid w:val="00461E4D"/>
    <w:rsid w:val="00482CAF"/>
    <w:rsid w:val="004958F1"/>
    <w:rsid w:val="004B389F"/>
    <w:rsid w:val="004C0484"/>
    <w:rsid w:val="004D19E9"/>
    <w:rsid w:val="005118B4"/>
    <w:rsid w:val="0051370D"/>
    <w:rsid w:val="00532AAB"/>
    <w:rsid w:val="005503BE"/>
    <w:rsid w:val="0056320A"/>
    <w:rsid w:val="005A2AAD"/>
    <w:rsid w:val="005C6D69"/>
    <w:rsid w:val="005E702E"/>
    <w:rsid w:val="005F0827"/>
    <w:rsid w:val="00605306"/>
    <w:rsid w:val="006344A6"/>
    <w:rsid w:val="00640EA2"/>
    <w:rsid w:val="00651D68"/>
    <w:rsid w:val="00652255"/>
    <w:rsid w:val="00665716"/>
    <w:rsid w:val="00693BE6"/>
    <w:rsid w:val="006B16CF"/>
    <w:rsid w:val="006F64C7"/>
    <w:rsid w:val="0071028C"/>
    <w:rsid w:val="00760660"/>
    <w:rsid w:val="007656F2"/>
    <w:rsid w:val="00765A94"/>
    <w:rsid w:val="00772859"/>
    <w:rsid w:val="00772BDB"/>
    <w:rsid w:val="007775EC"/>
    <w:rsid w:val="007842E7"/>
    <w:rsid w:val="007C13C0"/>
    <w:rsid w:val="007C320C"/>
    <w:rsid w:val="00805408"/>
    <w:rsid w:val="008460E9"/>
    <w:rsid w:val="008563A5"/>
    <w:rsid w:val="00866D35"/>
    <w:rsid w:val="008877B1"/>
    <w:rsid w:val="008A73ED"/>
    <w:rsid w:val="008B5B0E"/>
    <w:rsid w:val="008C276F"/>
    <w:rsid w:val="008E1450"/>
    <w:rsid w:val="008F7F17"/>
    <w:rsid w:val="00902E2B"/>
    <w:rsid w:val="0092430F"/>
    <w:rsid w:val="00990D85"/>
    <w:rsid w:val="009C5AA1"/>
    <w:rsid w:val="009D7DCD"/>
    <w:rsid w:val="009E7032"/>
    <w:rsid w:val="009E7D8A"/>
    <w:rsid w:val="009F1D3F"/>
    <w:rsid w:val="00A126E7"/>
    <w:rsid w:val="00A751FF"/>
    <w:rsid w:val="00A755D5"/>
    <w:rsid w:val="00AC6256"/>
    <w:rsid w:val="00AE7B84"/>
    <w:rsid w:val="00AF5868"/>
    <w:rsid w:val="00B02CA1"/>
    <w:rsid w:val="00B2298A"/>
    <w:rsid w:val="00B305E2"/>
    <w:rsid w:val="00B3145F"/>
    <w:rsid w:val="00BB2C22"/>
    <w:rsid w:val="00BC4CC3"/>
    <w:rsid w:val="00BC54EC"/>
    <w:rsid w:val="00BC615D"/>
    <w:rsid w:val="00BD1600"/>
    <w:rsid w:val="00BD551B"/>
    <w:rsid w:val="00C25CFB"/>
    <w:rsid w:val="00C94DBA"/>
    <w:rsid w:val="00CB1951"/>
    <w:rsid w:val="00D42C96"/>
    <w:rsid w:val="00D81AD9"/>
    <w:rsid w:val="00DA7C4F"/>
    <w:rsid w:val="00DD5D5A"/>
    <w:rsid w:val="00DE3016"/>
    <w:rsid w:val="00E21906"/>
    <w:rsid w:val="00E4259B"/>
    <w:rsid w:val="00E512F1"/>
    <w:rsid w:val="00EB6737"/>
    <w:rsid w:val="00EC5443"/>
    <w:rsid w:val="00F01B92"/>
    <w:rsid w:val="00F11C06"/>
    <w:rsid w:val="00F55A7E"/>
    <w:rsid w:val="00F93C93"/>
    <w:rsid w:val="00FA2338"/>
    <w:rsid w:val="00FA5F34"/>
    <w:rsid w:val="00FB218C"/>
    <w:rsid w:val="00FC13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18D35B"/>
  <w15:docId w15:val="{B4444FC7-1EF9-4D61-9573-EFA9A7FC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4B4"/>
    <w:pPr>
      <w:spacing w:line="260" w:lineRule="exact"/>
    </w:pPr>
    <w:rPr>
      <w:rFonts w:ascii="Arial" w:hAnsi="Arial"/>
      <w:spacing w:val="-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4B4"/>
    <w:pPr>
      <w:spacing w:before="200" w:after="60" w:line="480" w:lineRule="exact"/>
      <w:outlineLvl w:val="0"/>
    </w:pPr>
    <w:rPr>
      <w:rFonts w:eastAsiaTheme="majorEastAsia" w:cstheme="majorBidi"/>
      <w:color w:val="02A4A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4B4"/>
    <w:pPr>
      <w:spacing w:before="240" w:after="30" w:line="400" w:lineRule="exact"/>
      <w:outlineLvl w:val="1"/>
    </w:pPr>
    <w:rPr>
      <w:rFonts w:eastAsiaTheme="majorEastAsia" w:cstheme="majorBidi"/>
      <w:color w:val="02A4A6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4B4"/>
    <w:pPr>
      <w:spacing w:before="330" w:after="4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E5A4A"/>
    <w:pPr>
      <w:keepNext/>
      <w:keepLines/>
      <w:numPr>
        <w:ilvl w:val="3"/>
        <w:numId w:val="29"/>
      </w:numPr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4B4"/>
    <w:pPr>
      <w:numPr>
        <w:ilvl w:val="6"/>
        <w:numId w:val="2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pacing w:val="-4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4B4"/>
    <w:pPr>
      <w:numPr>
        <w:ilvl w:val="7"/>
        <w:numId w:val="30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0000" w:themeColor="text1"/>
      <w:spacing w:val="-4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4B4"/>
    <w:pPr>
      <w:numPr>
        <w:ilvl w:val="8"/>
        <w:numId w:val="13"/>
      </w:numPr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0000" w:themeColor="text1"/>
      <w:spacing w:val="-4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484"/>
  </w:style>
  <w:style w:type="paragraph" w:styleId="Footer">
    <w:name w:val="footer"/>
    <w:basedOn w:val="Normal"/>
    <w:link w:val="FooterChar"/>
    <w:uiPriority w:val="99"/>
    <w:unhideWhenUsed/>
    <w:rsid w:val="004C0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484"/>
  </w:style>
  <w:style w:type="character" w:customStyle="1" w:styleId="Heading1Char">
    <w:name w:val="Heading 1 Char"/>
    <w:basedOn w:val="DefaultParagraphFont"/>
    <w:link w:val="Heading1"/>
    <w:uiPriority w:val="9"/>
    <w:rsid w:val="000A64B4"/>
    <w:rPr>
      <w:rFonts w:ascii="Arial" w:eastAsiaTheme="majorEastAsia" w:hAnsi="Arial" w:cstheme="majorBidi"/>
      <w:color w:val="02A4A6"/>
      <w:spacing w:val="-2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A64B4"/>
    <w:rPr>
      <w:rFonts w:ascii="Arial" w:eastAsiaTheme="majorEastAsia" w:hAnsi="Arial" w:cstheme="majorBidi"/>
      <w:color w:val="02A4A6" w:themeColor="text2"/>
      <w:spacing w:val="-2"/>
      <w:sz w:val="32"/>
      <w:szCs w:val="32"/>
    </w:rPr>
  </w:style>
  <w:style w:type="paragraph" w:customStyle="1" w:styleId="LetterDate">
    <w:name w:val="Letter Date"/>
    <w:basedOn w:val="Normal"/>
    <w:next w:val="Normal"/>
    <w:rsid w:val="00772BDB"/>
    <w:rPr>
      <w:color w:val="007AA6"/>
      <w:sz w:val="20"/>
    </w:rPr>
  </w:style>
  <w:style w:type="paragraph" w:customStyle="1" w:styleId="Bullet">
    <w:name w:val="Bullet"/>
    <w:basedOn w:val="ListParagraph"/>
    <w:rsid w:val="0051370D"/>
    <w:pPr>
      <w:ind w:left="0" w:right="843"/>
    </w:pPr>
  </w:style>
  <w:style w:type="paragraph" w:customStyle="1" w:styleId="LetterAddress">
    <w:name w:val="Letter Address"/>
    <w:basedOn w:val="Normal"/>
    <w:next w:val="Normal"/>
    <w:rsid w:val="00772BDB"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A64B4"/>
    <w:rPr>
      <w:rFonts w:ascii="Arial" w:eastAsiaTheme="majorEastAsia" w:hAnsi="Arial" w:cstheme="majorBidi"/>
      <w:color w:val="000000" w:themeColor="text1"/>
      <w:spacing w:val="-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A4A"/>
    <w:rPr>
      <w:rFonts w:ascii="Gill Sans MT" w:eastAsiaTheme="majorEastAsia" w:hAnsi="Gill Sans MT" w:cstheme="majorBidi"/>
      <w:bCs/>
      <w:iCs/>
      <w:u w:val="single"/>
    </w:rPr>
  </w:style>
  <w:style w:type="paragraph" w:styleId="ListParagraph">
    <w:name w:val="List Paragraph"/>
    <w:basedOn w:val="Normal"/>
    <w:uiPriority w:val="34"/>
    <w:qFormat/>
    <w:rsid w:val="000A64B4"/>
    <w:pPr>
      <w:ind w:left="720"/>
      <w:contextualSpacing/>
    </w:pPr>
  </w:style>
  <w:style w:type="numbering" w:customStyle="1" w:styleId="HEANumberLevel">
    <w:name w:val="HEA Number Level"/>
    <w:basedOn w:val="NoList"/>
    <w:uiPriority w:val="99"/>
    <w:rsid w:val="009C5AA1"/>
    <w:pPr>
      <w:numPr>
        <w:numId w:val="18"/>
      </w:numPr>
    </w:pPr>
  </w:style>
  <w:style w:type="paragraph" w:styleId="ListNumber">
    <w:name w:val="List Number"/>
    <w:basedOn w:val="Normal"/>
    <w:uiPriority w:val="99"/>
    <w:semiHidden/>
    <w:unhideWhenUsed/>
    <w:qFormat/>
    <w:rsid w:val="000A64B4"/>
    <w:pPr>
      <w:numPr>
        <w:numId w:val="32"/>
      </w:numPr>
    </w:pPr>
  </w:style>
  <w:style w:type="paragraph" w:customStyle="1" w:styleId="NumberList">
    <w:name w:val="Number List"/>
    <w:basedOn w:val="Normal"/>
    <w:rsid w:val="009C5AA1"/>
    <w:pPr>
      <w:numPr>
        <w:numId w:val="18"/>
      </w:numPr>
    </w:pPr>
  </w:style>
  <w:style w:type="paragraph" w:customStyle="1" w:styleId="HEABullet">
    <w:name w:val="HEA Bullet"/>
    <w:basedOn w:val="Normal"/>
    <w:rsid w:val="00FA2338"/>
    <w:pPr>
      <w:numPr>
        <w:numId w:val="26"/>
      </w:numPr>
    </w:pPr>
  </w:style>
  <w:style w:type="paragraph" w:customStyle="1" w:styleId="Picture">
    <w:name w:val="Picture"/>
    <w:basedOn w:val="Normal"/>
    <w:qFormat/>
    <w:rsid w:val="000A64B4"/>
    <w:pPr>
      <w:spacing w:after="0" w:line="240" w:lineRule="auto"/>
    </w:pPr>
    <w:rPr>
      <w:noProof/>
    </w:rPr>
  </w:style>
  <w:style w:type="paragraph" w:customStyle="1" w:styleId="AHEReportTitle">
    <w:name w:val="AHE Report Title"/>
    <w:basedOn w:val="Normal"/>
    <w:qFormat/>
    <w:rsid w:val="000A64B4"/>
    <w:pPr>
      <w:spacing w:after="0" w:line="960" w:lineRule="exact"/>
    </w:pPr>
    <w:rPr>
      <w:color w:val="02A4A6" w:themeColor="text2"/>
      <w:spacing w:val="-8"/>
      <w:sz w:val="96"/>
    </w:rPr>
  </w:style>
  <w:style w:type="paragraph" w:customStyle="1" w:styleId="AHEReportSub-Title">
    <w:name w:val="AHE Report Sub-Title"/>
    <w:basedOn w:val="Normal"/>
    <w:qFormat/>
    <w:rsid w:val="000A64B4"/>
    <w:pPr>
      <w:spacing w:after="0" w:line="400" w:lineRule="exact"/>
    </w:pPr>
    <w:rPr>
      <w:color w:val="000000" w:themeColor="text1"/>
      <w:sz w:val="32"/>
      <w:szCs w:val="32"/>
    </w:rPr>
  </w:style>
  <w:style w:type="paragraph" w:customStyle="1" w:styleId="AHEPartnership">
    <w:name w:val="AHE Partnership"/>
    <w:basedOn w:val="Normal"/>
    <w:qFormat/>
    <w:rsid w:val="000A64B4"/>
    <w:pPr>
      <w:spacing w:after="113" w:line="240" w:lineRule="exact"/>
    </w:pPr>
    <w:rPr>
      <w:color w:val="000000" w:themeColor="text1"/>
    </w:rPr>
  </w:style>
  <w:style w:type="paragraph" w:customStyle="1" w:styleId="AHESectionDivider">
    <w:name w:val="AHE Section Divider"/>
    <w:basedOn w:val="Normal"/>
    <w:qFormat/>
    <w:rsid w:val="000A64B4"/>
    <w:pPr>
      <w:spacing w:line="960" w:lineRule="exact"/>
    </w:pPr>
    <w:rPr>
      <w:color w:val="FFFFFF" w:themeColor="background1"/>
      <w:sz w:val="96"/>
    </w:rPr>
  </w:style>
  <w:style w:type="paragraph" w:customStyle="1" w:styleId="AHESectionDividerBodyText">
    <w:name w:val="AHE Section Divider Body Text"/>
    <w:basedOn w:val="AHESectionDivider"/>
    <w:qFormat/>
    <w:rsid w:val="000A64B4"/>
    <w:pPr>
      <w:spacing w:after="200" w:line="400" w:lineRule="exact"/>
    </w:pPr>
    <w:rPr>
      <w:sz w:val="32"/>
    </w:rPr>
  </w:style>
  <w:style w:type="paragraph" w:customStyle="1" w:styleId="Pull-OutQuote">
    <w:name w:val="Pull-Out Quote"/>
    <w:basedOn w:val="Normal"/>
    <w:next w:val="PullQuoteName"/>
    <w:qFormat/>
    <w:rsid w:val="000A64B4"/>
    <w:pPr>
      <w:spacing w:after="173"/>
      <w:ind w:left="68" w:right="1106" w:hanging="68"/>
    </w:pPr>
    <w:rPr>
      <w:color w:val="544587" w:themeColor="background2"/>
      <w:szCs w:val="24"/>
    </w:rPr>
  </w:style>
  <w:style w:type="paragraph" w:customStyle="1" w:styleId="PullQuoteName">
    <w:name w:val="Pull Quote Name"/>
    <w:basedOn w:val="Pull-OutQuote"/>
    <w:qFormat/>
    <w:rsid w:val="000A64B4"/>
    <w:pPr>
      <w:spacing w:after="40"/>
    </w:pPr>
  </w:style>
  <w:style w:type="paragraph" w:customStyle="1" w:styleId="Body">
    <w:name w:val="Body"/>
    <w:basedOn w:val="Normal"/>
    <w:uiPriority w:val="99"/>
    <w:qFormat/>
    <w:rsid w:val="000A64B4"/>
    <w:pPr>
      <w:spacing w:after="0"/>
    </w:pPr>
  </w:style>
  <w:style w:type="paragraph" w:customStyle="1" w:styleId="PullOutQuotewithRules">
    <w:name w:val="Pull Out Quote with Rules"/>
    <w:basedOn w:val="Pull-OutQuote"/>
    <w:qFormat/>
    <w:rsid w:val="000A64B4"/>
    <w:pPr>
      <w:pBdr>
        <w:top w:val="single" w:sz="8" w:space="7" w:color="02A4A6" w:themeColor="text2"/>
      </w:pBdr>
      <w:spacing w:before="200" w:after="160"/>
      <w:ind w:right="0"/>
    </w:pPr>
    <w:rPr>
      <w:i/>
      <w:color w:val="02A4A6" w:themeColor="text2"/>
      <w:spacing w:val="-1"/>
    </w:rPr>
  </w:style>
  <w:style w:type="paragraph" w:customStyle="1" w:styleId="PullOutQuoteNamewithRule">
    <w:name w:val="Pull Out Quote Name with Rule"/>
    <w:basedOn w:val="PullQuoteName"/>
    <w:next w:val="Normal"/>
    <w:qFormat/>
    <w:rsid w:val="000A64B4"/>
    <w:pPr>
      <w:pBdr>
        <w:bottom w:val="single" w:sz="8" w:space="11" w:color="02A4A6" w:themeColor="text2"/>
      </w:pBdr>
      <w:ind w:right="0"/>
    </w:pPr>
    <w:rPr>
      <w:color w:val="02A4A6" w:themeColor="text2"/>
    </w:rPr>
  </w:style>
  <w:style w:type="paragraph" w:customStyle="1" w:styleId="AHESubheadingstyle4">
    <w:name w:val="AHE Subheading style 4"/>
    <w:basedOn w:val="Normal"/>
    <w:qFormat/>
    <w:rsid w:val="000A64B4"/>
    <w:pPr>
      <w:spacing w:before="160" w:after="40"/>
      <w:ind w:left="1247" w:hanging="1247"/>
    </w:pPr>
    <w:rPr>
      <w:i/>
    </w:rPr>
  </w:style>
  <w:style w:type="paragraph" w:customStyle="1" w:styleId="PullOutBoxHeading">
    <w:name w:val="Pull Out Box Heading"/>
    <w:basedOn w:val="Normal"/>
    <w:qFormat/>
    <w:rsid w:val="000A64B4"/>
    <w:pPr>
      <w:suppressAutoHyphens/>
      <w:spacing w:after="18" w:line="400" w:lineRule="exact"/>
    </w:pPr>
    <w:rPr>
      <w:rFonts w:cs="Chalet-NewYorkNineteenSixty"/>
      <w:color w:val="02A4A6" w:themeColor="text2"/>
      <w:sz w:val="32"/>
      <w:szCs w:val="32"/>
    </w:rPr>
  </w:style>
  <w:style w:type="paragraph" w:customStyle="1" w:styleId="AHETableHeader">
    <w:name w:val="AHE Table Header"/>
    <w:basedOn w:val="Body"/>
    <w:qFormat/>
    <w:rsid w:val="000A64B4"/>
    <w:rPr>
      <w:color w:val="FFFFFF" w:themeColor="background1"/>
    </w:rPr>
  </w:style>
  <w:style w:type="paragraph" w:customStyle="1" w:styleId="AHETableText">
    <w:name w:val="AHE Table Text"/>
    <w:basedOn w:val="Body"/>
    <w:qFormat/>
    <w:rsid w:val="000A64B4"/>
  </w:style>
  <w:style w:type="paragraph" w:customStyle="1" w:styleId="AHEContactAddressIndent">
    <w:name w:val="AHE Contact Address Indent"/>
    <w:basedOn w:val="Normal"/>
    <w:qFormat/>
    <w:rsid w:val="000A64B4"/>
    <w:pPr>
      <w:spacing w:after="40" w:line="360" w:lineRule="exact"/>
      <w:ind w:left="964"/>
    </w:pPr>
    <w:rPr>
      <w:noProof/>
      <w:color w:val="000000" w:themeColor="text1"/>
      <w:spacing w:val="-4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4B4"/>
    <w:rPr>
      <w:rFonts w:asciiTheme="majorHAnsi" w:eastAsiaTheme="majorEastAsia" w:hAnsiTheme="majorHAnsi" w:cstheme="majorBidi"/>
      <w:i/>
      <w:iCs/>
      <w:color w:val="000000" w:themeColor="text1"/>
      <w:spacing w:val="-4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4B4"/>
    <w:rPr>
      <w:rFonts w:asciiTheme="majorHAnsi" w:eastAsiaTheme="majorEastAsia" w:hAnsiTheme="majorHAnsi" w:cstheme="majorBidi"/>
      <w:color w:val="000000" w:themeColor="text1"/>
      <w:spacing w:val="-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4B4"/>
    <w:rPr>
      <w:rFonts w:asciiTheme="majorHAnsi" w:eastAsiaTheme="majorEastAsia" w:hAnsiTheme="majorHAnsi" w:cstheme="majorBidi"/>
      <w:i/>
      <w:iCs/>
      <w:color w:val="000000" w:themeColor="text1"/>
      <w:spacing w:val="-4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A64B4"/>
    <w:pPr>
      <w:spacing w:after="113" w:line="280" w:lineRule="exact"/>
    </w:pPr>
    <w:rPr>
      <w:rFonts w:ascii="Chalet-LondonNineteenSixty" w:hAnsi="Chalet-LondonNineteenSixty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4B4"/>
    <w:rPr>
      <w:rFonts w:ascii="Chalet-LondonNineteenSixty" w:hAnsi="Chalet-LondonNineteenSixty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64B4"/>
    <w:pPr>
      <w:spacing w:before="160" w:after="40"/>
    </w:pPr>
    <w:rPr>
      <w:iCs/>
      <w:color w:val="000000" w:themeColor="text1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0A64B4"/>
    <w:pPr>
      <w:numPr>
        <w:numId w:val="31"/>
      </w:numPr>
      <w:spacing w:after="113"/>
    </w:pPr>
  </w:style>
  <w:style w:type="character" w:styleId="Hyperlink">
    <w:name w:val="Hyperlink"/>
    <w:basedOn w:val="DefaultParagraphFont"/>
    <w:uiPriority w:val="99"/>
    <w:unhideWhenUsed/>
    <w:rsid w:val="0071028C"/>
    <w:rPr>
      <w:color w:val="02A4A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xperience@sgul.ac.uk" TargetMode="External"/><Relationship Id="rId18" Type="http://schemas.openxmlformats.org/officeDocument/2006/relationships/hyperlink" Target="https://www.advance-he.ac.uk/reports-publications-and-resources/postgraduate-taught-experience-survey-pt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experience@sgu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xperience@sgul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experience@sgul.ac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onlinesurveys.jisc.ac.uk/s/advancehe23/postgraduate-taught-experience-survey-ptes-2023-9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2A4A6"/>
      </a:dk2>
      <a:lt2>
        <a:srgbClr val="544587"/>
      </a:lt2>
      <a:accent1>
        <a:srgbClr val="FE4A5D"/>
      </a:accent1>
      <a:accent2>
        <a:srgbClr val="EA6953"/>
      </a:accent2>
      <a:accent3>
        <a:srgbClr val="F4BE49"/>
      </a:accent3>
      <a:accent4>
        <a:srgbClr val="005870"/>
      </a:accent4>
      <a:accent5>
        <a:srgbClr val="323E48"/>
      </a:accent5>
      <a:accent6>
        <a:srgbClr val="D7D2C5"/>
      </a:accent6>
      <a:hlink>
        <a:srgbClr val="02A4A6"/>
      </a:hlink>
      <a:folHlink>
        <a:srgbClr val="757198"/>
      </a:folHlink>
    </a:clrScheme>
    <a:fontScheme name="Advance HE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B446DD4000A48A9A2C92F7150D77E" ma:contentTypeVersion="0" ma:contentTypeDescription="Create a new document." ma:contentTypeScope="" ma:versionID="a28b9e90e776200bf342f69915c940b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4C3813E-6281-4962-81E5-90E9B890C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D9C9A-53FA-4E50-8FE5-80D7EAAA4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A4EBDAD-7551-4E28-9231-00F2CBAE9E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227FDD-FC91-4E50-9DDB-36FB9DB70D9D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Higher Education Academy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PTES SGUL staff guide</dc:title>
  <dc:creator>Maddie Pitkin</dc:creator>
  <cp:lastModifiedBy>Laura Dickens</cp:lastModifiedBy>
  <cp:revision>2</cp:revision>
  <cp:lastPrinted>2011-11-22T17:41:00Z</cp:lastPrinted>
  <dcterms:created xsi:type="dcterms:W3CDTF">2023-04-28T12:27:00Z</dcterms:created>
  <dcterms:modified xsi:type="dcterms:W3CDTF">2023-04-28T12:28:14Z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0x010100C91B446DD4000A48A9A2C92F7150D77E</vt:lpwstr>
  </property>
</Properties>
</file>