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5F5" w:rsidP="001E55F5" w:rsidRDefault="001E55F5" w14:paraId="00E28D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E7E6E6"/>
          <w:sz w:val="18"/>
          <w:szCs w:val="18"/>
        </w:rPr>
      </w:pPr>
      <w:bookmarkStart w:name="Course" w:id="0"/>
      <w:r w:rsidRPr="00667E69">
        <w:rPr>
          <w:rStyle w:val="normaltextrun"/>
          <w:rFonts w:ascii="Calibri Light" w:hAnsi="Calibri Light" w:cs="Calibri Light"/>
          <w:b/>
          <w:bCs/>
          <w:color w:val="000000"/>
          <w:highlight w:val="yellow"/>
        </w:rPr>
        <w:t xml:space="preserve">Course Director email to teaching </w:t>
      </w:r>
      <w:bookmarkEnd w:id="0"/>
      <w:r w:rsidRPr="00667E69">
        <w:rPr>
          <w:rStyle w:val="normaltextrun"/>
          <w:rFonts w:ascii="Calibri Light" w:hAnsi="Calibri Light" w:cs="Calibri Light"/>
          <w:b/>
          <w:bCs/>
          <w:color w:val="000000"/>
          <w:highlight w:val="yellow"/>
        </w:rPr>
        <w:t xml:space="preserve">and admin team – to be sent </w:t>
      </w:r>
      <w:r>
        <w:rPr>
          <w:rStyle w:val="normaltextrun"/>
          <w:rFonts w:ascii="Calibri Light" w:hAnsi="Calibri Light" w:cs="Calibri Light"/>
          <w:b/>
          <w:bCs/>
          <w:color w:val="000000"/>
          <w:highlight w:val="yellow"/>
        </w:rPr>
        <w:t>out w/c</w:t>
      </w:r>
      <w:r w:rsidRPr="00667E69">
        <w:rPr>
          <w:rStyle w:val="normaltextrun"/>
          <w:rFonts w:ascii="Calibri Light" w:hAnsi="Calibri Light" w:cs="Calibri Light"/>
          <w:b/>
          <w:bCs/>
          <w:color w:val="000000"/>
          <w:highlight w:val="yellow"/>
        </w:rPr>
        <w:t xml:space="preserve"> </w:t>
      </w:r>
      <w:r>
        <w:rPr>
          <w:rStyle w:val="normaltextrun"/>
          <w:rFonts w:ascii="Calibri Light" w:hAnsi="Calibri Light" w:cs="Calibri Light"/>
          <w:b/>
          <w:bCs/>
          <w:color w:val="000000"/>
          <w:highlight w:val="yellow"/>
        </w:rPr>
        <w:t>6</w:t>
      </w:r>
      <w:r w:rsidRPr="00667E69">
        <w:rPr>
          <w:rStyle w:val="normaltextrun"/>
          <w:rFonts w:ascii="Calibri Light" w:hAnsi="Calibri Light" w:cs="Calibri Light"/>
          <w:b/>
          <w:bCs/>
          <w:color w:val="000000"/>
          <w:highlight w:val="yellow"/>
        </w:rPr>
        <w:t>th February 2023</w:t>
      </w:r>
      <w:r>
        <w:rPr>
          <w:rStyle w:val="eop"/>
          <w:rFonts w:ascii="Calibri Light" w:hAnsi="Calibri Light" w:cs="Calibri Light"/>
          <w:b/>
          <w:bCs/>
          <w:color w:val="000000"/>
        </w:rPr>
        <w:t> </w:t>
      </w:r>
    </w:p>
    <w:p w:rsidR="001E55F5" w:rsidP="001E55F5" w:rsidRDefault="001E55F5" w14:paraId="0E4862C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ova Light" w:hAnsi="Arial Nova Light" w:cs="Segoe UI"/>
          <w:color w:val="000000"/>
          <w:sz w:val="22"/>
          <w:szCs w:val="22"/>
        </w:rPr>
      </w:pPr>
    </w:p>
    <w:p w:rsidR="001E55F5" w:rsidP="001E55F5" w:rsidRDefault="001E55F5" w14:paraId="0A02A9C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 Nova Light" w:hAnsi="Arial Nova Light" w:cs="Segoe UI"/>
          <w:color w:val="000000"/>
          <w:sz w:val="22"/>
          <w:szCs w:val="22"/>
        </w:rPr>
        <w:t>Dear colleagues,</w:t>
      </w:r>
      <w:r>
        <w:rPr>
          <w:rStyle w:val="eop"/>
          <w:rFonts w:ascii="Arial Nova Light" w:hAnsi="Arial Nova Light" w:cs="Segoe UI"/>
          <w:color w:val="000000"/>
          <w:sz w:val="22"/>
          <w:szCs w:val="22"/>
        </w:rPr>
        <w:t> </w:t>
      </w:r>
    </w:p>
    <w:p w:rsidR="001E55F5" w:rsidP="001E55F5" w:rsidRDefault="001E55F5" w14:paraId="2338778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44546A"/>
        </w:rPr>
      </w:pPr>
    </w:p>
    <w:p w:rsidR="001E55F5" w:rsidP="001E55F5" w:rsidRDefault="001E55F5" w14:paraId="484E164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44546A"/>
        </w:rPr>
        <w:t>The Student Experience Survey 2023 – for all non-final year undergraduate students</w:t>
      </w:r>
      <w:r>
        <w:rPr>
          <w:rStyle w:val="eop"/>
          <w:rFonts w:ascii="Calibri Light" w:hAnsi="Calibri Light" w:cs="Calibri Light"/>
          <w:color w:val="44546A"/>
        </w:rPr>
        <w:t> </w:t>
      </w:r>
    </w:p>
    <w:p w:rsidR="001E55F5" w:rsidP="001E55F5" w:rsidRDefault="001E55F5" w14:paraId="76BA562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color w:val="000000"/>
        </w:rPr>
        <w:t xml:space="preserve">The Student Experience Survey (SES) 2023 will launch at St George’s on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 xml:space="preserve">6 February </w:t>
      </w:r>
      <w:r>
        <w:rPr>
          <w:rStyle w:val="normaltextrun"/>
          <w:rFonts w:ascii="Calibri Light" w:hAnsi="Calibri Light" w:cs="Calibri Light"/>
          <w:color w:val="000000"/>
        </w:rPr>
        <w:t xml:space="preserve">and close on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31 March</w:t>
      </w:r>
      <w:r>
        <w:rPr>
          <w:rStyle w:val="normaltextrun"/>
          <w:rFonts w:ascii="Calibri Light" w:hAnsi="Calibri Light" w:cs="Calibri Light"/>
          <w:color w:val="000000"/>
        </w:rPr>
        <w:t xml:space="preserve">, however the main promotional activity will come in the second half of February to ensure that the National Student Survey (NSS) can take priority. </w:t>
      </w:r>
    </w:p>
    <w:p w:rsidR="001E55F5" w:rsidP="001E55F5" w:rsidRDefault="001E55F5" w14:paraId="65883E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</w:rPr>
        <w:t xml:space="preserve">The SES is St George’s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internal annual survey</w:t>
      </w:r>
      <w:r>
        <w:rPr>
          <w:rStyle w:val="normaltextrun"/>
          <w:rFonts w:ascii="Calibri Light" w:hAnsi="Calibri Light" w:cs="Calibri Light"/>
          <w:color w:val="000000"/>
        </w:rPr>
        <w:t xml:space="preserve"> for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all non-final year undergraduates</w:t>
      </w:r>
      <w:r>
        <w:rPr>
          <w:rStyle w:val="normaltextrun"/>
          <w:rFonts w:ascii="Calibri Light" w:hAnsi="Calibri Light" w:cs="Calibri Light"/>
          <w:color w:val="000000"/>
        </w:rPr>
        <w:t xml:space="preserve">. It’s an essential barometer of student experience, giving us early signs of what needs to be reviewed or changed. The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SES mirrors the NSS</w:t>
      </w:r>
      <w:r>
        <w:rPr>
          <w:rStyle w:val="normaltextrun"/>
          <w:rFonts w:ascii="Calibri Light" w:hAnsi="Calibri Light" w:cs="Calibri Light"/>
          <w:color w:val="000000"/>
        </w:rPr>
        <w:t xml:space="preserve"> and gives a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reliable indication</w:t>
      </w:r>
      <w:r>
        <w:rPr>
          <w:rStyle w:val="normaltextrun"/>
          <w:rFonts w:ascii="Calibri Light" w:hAnsi="Calibri Light" w:cs="Calibri Light"/>
          <w:color w:val="000000"/>
        </w:rPr>
        <w:t xml:space="preserve"> as to how non-final year students are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likely to complete the NSS in future years</w:t>
      </w:r>
      <w:r>
        <w:rPr>
          <w:rStyle w:val="normaltextrun"/>
          <w:rFonts w:ascii="Calibri Light" w:hAnsi="Calibri Light" w:cs="Calibri Light"/>
          <w:color w:val="000000"/>
        </w:rPr>
        <w:t>. 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36CB274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0000"/>
          <w:sz w:val="28"/>
          <w:szCs w:val="28"/>
        </w:rPr>
      </w:pPr>
    </w:p>
    <w:p w:rsidR="001E55F5" w:rsidP="001E55F5" w:rsidRDefault="001E55F5" w14:paraId="2AADB8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28"/>
          <w:szCs w:val="28"/>
        </w:rPr>
        <w:t>Why should you support the SES</w:t>
      </w:r>
      <w:r>
        <w:rPr>
          <w:rStyle w:val="eop"/>
          <w:rFonts w:ascii="Calibri Light" w:hAnsi="Calibri Light" w:cs="Calibri Light"/>
          <w:color w:val="000000"/>
          <w:sz w:val="28"/>
          <w:szCs w:val="28"/>
        </w:rPr>
        <w:t> </w:t>
      </w:r>
    </w:p>
    <w:p w:rsidR="001E55F5" w:rsidP="001E55F5" w:rsidRDefault="001E55F5" w14:paraId="657FDF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</w:rPr>
        <w:t xml:space="preserve">The response rate for the SES was only 37% in 2022 – </w:t>
      </w:r>
      <w:r w:rsidRPr="00667E69">
        <w:rPr>
          <w:rStyle w:val="normaltextrun"/>
          <w:rFonts w:ascii="Calibri Light" w:hAnsi="Calibri Light" w:cs="Calibri Light"/>
          <w:b/>
          <w:bCs/>
          <w:color w:val="000000"/>
        </w:rPr>
        <w:t>we need to increase this</w:t>
      </w:r>
      <w:r>
        <w:rPr>
          <w:rStyle w:val="normaltextrun"/>
          <w:rFonts w:ascii="Calibri Light" w:hAnsi="Calibri Light" w:cs="Calibri Light"/>
          <w:color w:val="000000"/>
        </w:rPr>
        <w:t xml:space="preserve"> to make the feedback more representative and we need to ensure students are aware of the importance of SES.</w:t>
      </w:r>
      <w:r>
        <w:rPr>
          <w:rStyle w:val="eop"/>
          <w:rFonts w:ascii="Calibri Light" w:hAnsi="Calibri Light" w:cs="Calibri Light"/>
          <w:color w:val="000000"/>
        </w:rPr>
        <w:t xml:space="preserve"> This year, the target is to get over 50% in all areas. </w:t>
      </w:r>
    </w:p>
    <w:p w:rsidR="001E55F5" w:rsidP="001E55F5" w:rsidRDefault="001E55F5" w14:paraId="75AF32E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0000"/>
          <w:sz w:val="28"/>
          <w:szCs w:val="28"/>
        </w:rPr>
      </w:pPr>
    </w:p>
    <w:p w:rsidR="001E55F5" w:rsidP="001E55F5" w:rsidRDefault="001E55F5" w14:paraId="5D41BC1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28"/>
          <w:szCs w:val="28"/>
        </w:rPr>
        <w:t>How can you support the SES?</w:t>
      </w:r>
      <w:r>
        <w:rPr>
          <w:rStyle w:val="eop"/>
          <w:rFonts w:ascii="Calibri Light" w:hAnsi="Calibri Light" w:cs="Calibri Light"/>
          <w:color w:val="000000"/>
          <w:sz w:val="28"/>
          <w:szCs w:val="28"/>
        </w:rPr>
        <w:t> </w:t>
      </w:r>
    </w:p>
    <w:p w:rsidR="001E55F5" w:rsidP="001E55F5" w:rsidRDefault="001E55F5" w14:paraId="3DD979E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color w:val="000000"/>
        </w:rPr>
        <w:t xml:space="preserve">The Student Experience team have prepared a set of slides that explain what the SES is, why it is important and how to fill it in.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The SE team invites us to show these slides in teaching sessions during the main SES period</w:t>
      </w:r>
      <w:r>
        <w:rPr>
          <w:rStyle w:val="normaltextrun"/>
          <w:rFonts w:ascii="Calibri Light" w:hAnsi="Calibri Light" w:cs="Calibri Light"/>
          <w:color w:val="000000"/>
        </w:rPr>
        <w:t xml:space="preserve"> (20 February – 31 March) and encourage students to fill it in.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5B273C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E55F5" w:rsidP="001E55F5" w:rsidRDefault="001E55F5" w14:paraId="0B38DA4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</w:rPr>
        <w:t xml:space="preserve">You may decide to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show the slides for a few minutes</w:t>
      </w:r>
      <w:r>
        <w:rPr>
          <w:rStyle w:val="normaltextrun"/>
          <w:rFonts w:ascii="Calibri Light" w:hAnsi="Calibri Light" w:cs="Calibri Light"/>
          <w:color w:val="000000"/>
        </w:rPr>
        <w:t xml:space="preserve"> and invite students to ask questions and/or you may also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set aside 10 minutes</w:t>
      </w:r>
      <w:r>
        <w:rPr>
          <w:rStyle w:val="normaltextrun"/>
          <w:rFonts w:ascii="Calibri Light" w:hAnsi="Calibri Light" w:cs="Calibri Light"/>
          <w:color w:val="000000"/>
        </w:rPr>
        <w:t xml:space="preserve"> during one or two of your teachings sessions and </w:t>
      </w:r>
      <w:r>
        <w:rPr>
          <w:rStyle w:val="normaltextrun"/>
          <w:rFonts w:ascii="Calibri Light" w:hAnsi="Calibri Light" w:cs="Calibri Light"/>
          <w:b/>
          <w:bCs/>
          <w:color w:val="000000"/>
        </w:rPr>
        <w:t>invite students to fill in the SES</w:t>
      </w:r>
      <w:r>
        <w:rPr>
          <w:rStyle w:val="normaltextrun"/>
          <w:rFonts w:ascii="Calibri Light" w:hAnsi="Calibri Light" w:cs="Calibri Light"/>
          <w:color w:val="000000"/>
        </w:rPr>
        <w:t>. 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1F1BB2A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000000"/>
        </w:rPr>
      </w:pPr>
    </w:p>
    <w:p w:rsidR="001E55F5" w:rsidP="001E55F5" w:rsidRDefault="001E55F5" w14:paraId="04A1CC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</w:rPr>
        <w:t>However, please make sure that your students are: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4E2CFD17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color w:val="000000"/>
        </w:rPr>
        <w:t>Encouraged to give their honest feedback on what they liked and did not like about their course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2EF646BB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color w:val="000000"/>
        </w:rPr>
        <w:t>Not asked to fill in the survey while a member of staff is overseeing their responses or made to feel that their responses are being monitored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39043293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color w:val="000000"/>
        </w:rPr>
        <w:t>Not encouraged to reflect in their answers anything other than their genuine perception of their experience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7115058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color w:val="000000"/>
          <w:sz w:val="28"/>
          <w:szCs w:val="28"/>
        </w:rPr>
      </w:pPr>
    </w:p>
    <w:p w:rsidR="001E55F5" w:rsidP="001E55F5" w:rsidRDefault="001E55F5" w14:paraId="4E82A5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28"/>
          <w:szCs w:val="28"/>
        </w:rPr>
        <w:t>How can students fill in the SES?</w:t>
      </w:r>
      <w:r>
        <w:rPr>
          <w:rStyle w:val="eop"/>
          <w:rFonts w:ascii="Calibri Light" w:hAnsi="Calibri Light" w:cs="Calibri Light"/>
          <w:color w:val="000000"/>
          <w:sz w:val="28"/>
          <w:szCs w:val="28"/>
        </w:rPr>
        <w:t> </w:t>
      </w:r>
    </w:p>
    <w:p w:rsidR="001E55F5" w:rsidP="001E55F5" w:rsidRDefault="001E55F5" w14:paraId="0501B704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b/>
          <w:bCs/>
          <w:color w:val="000000"/>
        </w:rPr>
        <w:t xml:space="preserve">Via the link received in their email invitation – </w:t>
      </w:r>
      <w:r>
        <w:rPr>
          <w:rStyle w:val="normaltextrun"/>
          <w:rFonts w:ascii="Calibri Light" w:hAnsi="Calibri Light" w:cs="Calibri Light"/>
          <w:color w:val="000000"/>
        </w:rPr>
        <w:t>students can just search their mailbox for ‘Student Experience Survey’ or ‘SES’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2DD6D42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b/>
          <w:bCs/>
          <w:color w:val="000000"/>
        </w:rPr>
        <w:t xml:space="preserve">Via Canvas </w:t>
      </w:r>
      <w:r>
        <w:rPr>
          <w:rStyle w:val="normaltextrun"/>
          <w:rFonts w:ascii="Calibri Light" w:hAnsi="Calibri Light" w:cs="Calibri Light"/>
          <w:color w:val="000000"/>
        </w:rPr>
        <w:t>– the SES link is also available via the Teaching Feedback section on Canvas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2595520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color w:val="000000"/>
        </w:rPr>
      </w:pPr>
    </w:p>
    <w:p w:rsidR="001E55F5" w:rsidP="001E55F5" w:rsidRDefault="001E55F5" w14:paraId="6C79A8E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000000"/>
        </w:rPr>
      </w:pPr>
      <w:r>
        <w:rPr>
          <w:rStyle w:val="normaltextrun"/>
          <w:rFonts w:ascii="Calibri Light" w:hAnsi="Calibri Light" w:cs="Calibri Light"/>
          <w:color w:val="000000"/>
        </w:rPr>
        <w:t>If you or your students have any questions, please contact the Student Experience Officer, Laura Dickens, ldickens@sgul.ac.uk.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1252244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:rsidR="001E55F5" w:rsidP="001E55F5" w:rsidRDefault="001E55F5" w14:paraId="74476B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000000"/>
        </w:rPr>
        <w:t>Many thanks for your help.</w:t>
      </w:r>
      <w:r>
        <w:rPr>
          <w:rStyle w:val="eop"/>
          <w:rFonts w:ascii="Calibri Light" w:hAnsi="Calibri Light" w:cs="Calibri Light"/>
          <w:color w:val="000000"/>
        </w:rPr>
        <w:t> </w:t>
      </w:r>
    </w:p>
    <w:p w:rsidR="001E55F5" w:rsidP="001E55F5" w:rsidRDefault="001E55F5" w14:paraId="72E94DF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44546A"/>
        </w:rPr>
        <w:lastRenderedPageBreak/>
        <w:t>[Course Director]</w:t>
      </w:r>
      <w:r>
        <w:rPr>
          <w:rStyle w:val="eop"/>
          <w:rFonts w:ascii="Calibri Light" w:hAnsi="Calibri Light" w:cs="Calibri Light"/>
          <w:color w:val="44546A"/>
        </w:rPr>
        <w:t> </w:t>
      </w:r>
    </w:p>
    <w:p w:rsidR="004817AB" w:rsidRDefault="004817AB" w14:paraId="7AC09D34" w14:textId="77777777"/>
    <w:sectPr w:rsidR="00481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238A"/>
    <w:multiLevelType w:val="hybridMultilevel"/>
    <w:tmpl w:val="8A54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655E4"/>
    <w:multiLevelType w:val="hybridMultilevel"/>
    <w:tmpl w:val="4E883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841805">
    <w:abstractNumId w:val="1"/>
  </w:num>
  <w:num w:numId="2" w16cid:durableId="88730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F5"/>
    <w:rsid w:val="001E55F5"/>
    <w:rsid w:val="002869D3"/>
    <w:rsid w:val="004817AB"/>
    <w:rsid w:val="008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F77A5"/>
  <w15:chartTrackingRefBased/>
  <w15:docId w15:val="{27586773-4865-4C99-9CEE-688830A4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E55F5"/>
  </w:style>
  <w:style w:type="character" w:customStyle="1" w:styleId="eop">
    <w:name w:val="eop"/>
    <w:basedOn w:val="DefaultParagraphFont"/>
    <w:rsid w:val="001E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Director Email to Staff 6 February 2023</dc:title>
  <dc:subject>
  </dc:subject>
  <dc:creator>Laura Dickens</dc:creator>
  <cp:keywords>
  </cp:keywords>
  <dc:description>
  </dc:description>
  <cp:lastModifiedBy>Laura Dickens</cp:lastModifiedBy>
  <cp:revision>1</cp:revision>
  <dcterms:created xsi:type="dcterms:W3CDTF">2023-01-31T21:59:00Z</dcterms:created>
  <dcterms:modified xsi:type="dcterms:W3CDTF">2023-02-27T11:06:43Z</dcterms:modified>
</cp:coreProperties>
</file>