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08650F1" w:rsidP="0EF3FE07" w:rsidRDefault="208650F1" w14:paraId="0D0EFC82" w14:textId="15DE5299">
      <w:pPr>
        <w:rPr>
          <w:rFonts w:ascii="Calibri" w:hAnsi="Calibri" w:eastAsia="Calibri" w:cs="Calibri"/>
          <w:sz w:val="24"/>
          <w:szCs w:val="24"/>
          <w:lang w:val="en-GB"/>
        </w:rPr>
      </w:pPr>
      <w:r w:rsidRPr="0EF3FE07">
        <w:rPr>
          <w:rFonts w:ascii="Calibri" w:hAnsi="Calibri" w:eastAsia="Calibri" w:cs="Calibri"/>
          <w:sz w:val="24"/>
          <w:szCs w:val="24"/>
          <w:lang w:val="en-GB"/>
        </w:rPr>
        <w:t xml:space="preserve">For use with </w:t>
      </w:r>
      <w:r w:rsidR="00AE011E">
        <w:rPr>
          <w:rFonts w:ascii="Calibri" w:hAnsi="Calibri" w:eastAsia="Calibri" w:cs="Calibri"/>
          <w:sz w:val="24"/>
          <w:szCs w:val="24"/>
          <w:lang w:val="en-GB"/>
        </w:rPr>
        <w:t>summative</w:t>
      </w:r>
      <w:r w:rsidRPr="0EF3FE07">
        <w:rPr>
          <w:rFonts w:ascii="Calibri" w:hAnsi="Calibri" w:eastAsia="Calibri" w:cs="Calibri"/>
          <w:sz w:val="24"/>
          <w:szCs w:val="24"/>
          <w:lang w:val="en-GB"/>
        </w:rPr>
        <w:t xml:space="preserve"> assessments</w:t>
      </w:r>
    </w:p>
    <w:p w:rsidR="0EF3FE07" w:rsidP="0EF3FE07" w:rsidRDefault="0EF3FE07" w14:paraId="34AA8D09" w14:textId="42BB34A4">
      <w:pPr>
        <w:rPr>
          <w:rFonts w:ascii="Calibri" w:hAnsi="Calibri" w:eastAsia="Calibri" w:cs="Calibri"/>
          <w:sz w:val="24"/>
          <w:szCs w:val="24"/>
          <w:lang w:val="en-GB"/>
        </w:rPr>
      </w:pPr>
      <w:bookmarkStart w:name="_GoBack" w:id="0"/>
      <w:bookmarkEnd w:id="0"/>
    </w:p>
    <w:p w:rsidR="0EF3FE07" w:rsidP="005E1152" w:rsidRDefault="00860A61" w14:paraId="03E18573" w14:textId="4BA72204">
      <w:pPr>
        <w:ind w:right="-755"/>
        <w:rPr>
          <w:rFonts w:ascii="Calibri" w:hAnsi="Calibri" w:eastAsia="Calibri" w:cs="Calibri"/>
          <w:b/>
          <w:bCs/>
          <w:sz w:val="28"/>
          <w:szCs w:val="28"/>
          <w:lang w:val="en-GB"/>
        </w:rPr>
      </w:pPr>
      <w:r w:rsidRPr="00860A61">
        <w:rPr>
          <w:rFonts w:ascii="Calibri" w:hAnsi="Calibri" w:eastAsia="Calibri" w:cs="Calibri"/>
          <w:b/>
          <w:bCs/>
          <w:sz w:val="28"/>
          <w:szCs w:val="28"/>
          <w:lang w:val="en-GB"/>
        </w:rPr>
        <w:t>Statement of Academic Integrity for use in human-invigilated onsite, online exams</w:t>
      </w:r>
    </w:p>
    <w:p w:rsidR="00860A61" w:rsidP="0EF3FE07" w:rsidRDefault="00860A61" w14:paraId="65D0C8F2" w14:textId="77777777">
      <w:pPr>
        <w:rPr>
          <w:rFonts w:ascii="Cambria" w:hAnsi="Cambria" w:eastAsia="Cambria" w:cs="Cambria"/>
          <w:sz w:val="24"/>
          <w:szCs w:val="24"/>
          <w:lang w:val="en-GB"/>
        </w:rPr>
      </w:pPr>
    </w:p>
    <w:p w:rsidRPr="00860A61" w:rsidR="00860A61" w:rsidP="00860A61" w:rsidRDefault="00860A61" w14:paraId="3DF5F530" w14:textId="77777777">
      <w:pPr>
        <w:rPr>
          <w:rFonts w:ascii="Calibri" w:hAnsi="Calibri" w:eastAsia="Calibri" w:cs="Calibri"/>
          <w:sz w:val="24"/>
          <w:szCs w:val="24"/>
          <w:lang w:val="en-GB"/>
        </w:rPr>
      </w:pPr>
      <w:r w:rsidRPr="00860A61">
        <w:rPr>
          <w:rFonts w:ascii="Calibri" w:hAnsi="Calibri" w:eastAsia="Calibri" w:cs="Calibri"/>
          <w:sz w:val="24"/>
          <w:szCs w:val="24"/>
          <w:lang w:val="en-GB"/>
        </w:rPr>
        <w:t>By proceeding to undertake this assessment, I am declaring that:</w:t>
      </w:r>
    </w:p>
    <w:p w:rsidRPr="00860A61" w:rsidR="00860A61" w:rsidP="00860A61" w:rsidRDefault="00860A61" w14:paraId="1FCBFD5E" w14:textId="4FF94412">
      <w:pPr>
        <w:pStyle w:val="ListParagraph"/>
        <w:numPr>
          <w:ilvl w:val="0"/>
          <w:numId w:val="1"/>
        </w:numPr>
        <w:rPr>
          <w:rFonts w:ascii="Calibri" w:hAnsi="Calibri" w:eastAsia="Calibri" w:cs="Calibri"/>
          <w:sz w:val="24"/>
          <w:szCs w:val="24"/>
          <w:lang w:val="en-GB"/>
        </w:rPr>
      </w:pPr>
      <w:r w:rsidRPr="00860A61">
        <w:rPr>
          <w:rFonts w:ascii="Calibri" w:hAnsi="Calibri" w:eastAsia="Calibri" w:cs="Calibri"/>
          <w:sz w:val="24"/>
          <w:szCs w:val="24"/>
          <w:lang w:val="en-GB"/>
        </w:rPr>
        <w:t>I will complete this assessment myself.</w:t>
      </w:r>
    </w:p>
    <w:p w:rsidRPr="00860A61" w:rsidR="00860A61" w:rsidP="00860A61" w:rsidRDefault="00860A61" w14:paraId="6FC3CB33" w14:textId="4E6AA447">
      <w:pPr>
        <w:pStyle w:val="ListParagraph"/>
        <w:numPr>
          <w:ilvl w:val="0"/>
          <w:numId w:val="1"/>
        </w:numPr>
        <w:rPr>
          <w:rFonts w:ascii="Calibri" w:hAnsi="Calibri" w:eastAsia="Calibri" w:cs="Calibri"/>
          <w:sz w:val="24"/>
          <w:szCs w:val="24"/>
          <w:lang w:val="en-GB"/>
        </w:rPr>
      </w:pPr>
      <w:r w:rsidRPr="00860A61">
        <w:rPr>
          <w:rFonts w:ascii="Calibri" w:hAnsi="Calibri" w:eastAsia="Calibri" w:cs="Calibri"/>
          <w:sz w:val="24"/>
          <w:szCs w:val="24"/>
          <w:lang w:val="en-GB"/>
        </w:rPr>
        <w:t>I will not use unauthorised materials, information, or devices to complete this assessment.</w:t>
      </w:r>
    </w:p>
    <w:p w:rsidRPr="00860A61" w:rsidR="00860A61" w:rsidP="00860A61" w:rsidRDefault="00860A61" w14:paraId="45574B61" w14:textId="192118FB">
      <w:pPr>
        <w:pStyle w:val="ListParagraph"/>
        <w:numPr>
          <w:ilvl w:val="0"/>
          <w:numId w:val="1"/>
        </w:numPr>
        <w:rPr>
          <w:rFonts w:ascii="Calibri" w:hAnsi="Calibri" w:eastAsia="Calibri" w:cs="Calibri"/>
          <w:sz w:val="24"/>
          <w:szCs w:val="24"/>
          <w:lang w:val="en-GB"/>
        </w:rPr>
      </w:pPr>
      <w:r w:rsidRPr="00860A61">
        <w:rPr>
          <w:rFonts w:ascii="Calibri" w:hAnsi="Calibri" w:eastAsia="Calibri" w:cs="Calibri"/>
          <w:sz w:val="24"/>
          <w:szCs w:val="24"/>
          <w:lang w:val="en-GB"/>
        </w:rPr>
        <w:t>I will not copy from another student, or from another student’s assessment.</w:t>
      </w:r>
    </w:p>
    <w:p w:rsidRPr="00860A61" w:rsidR="00860A61" w:rsidP="00860A61" w:rsidRDefault="00860A61" w14:paraId="40F398C9" w14:textId="0948674F">
      <w:pPr>
        <w:pStyle w:val="ListParagraph"/>
        <w:numPr>
          <w:ilvl w:val="0"/>
          <w:numId w:val="1"/>
        </w:numPr>
        <w:rPr>
          <w:rFonts w:ascii="Calibri" w:hAnsi="Calibri" w:eastAsia="Calibri" w:cs="Calibri"/>
          <w:sz w:val="24"/>
          <w:szCs w:val="24"/>
          <w:lang w:val="en-GB"/>
        </w:rPr>
      </w:pPr>
      <w:r w:rsidRPr="00860A61">
        <w:rPr>
          <w:rFonts w:ascii="Calibri" w:hAnsi="Calibri" w:eastAsia="Calibri" w:cs="Calibri"/>
          <w:sz w:val="24"/>
          <w:szCs w:val="24"/>
          <w:lang w:val="en-GB"/>
        </w:rPr>
        <w:t>I will not copy or share any parts of the exam paper with others, nor will I discuss the content of the exam with anyone else until after the assessment window has closed (unless this is an approved group assessment).</w:t>
      </w:r>
    </w:p>
    <w:p w:rsidRPr="00860A61" w:rsidR="00860A61" w:rsidP="00860A61" w:rsidRDefault="00860A61" w14:paraId="1E6A6625" w14:textId="77777777">
      <w:pPr>
        <w:pStyle w:val="ListParagraph"/>
        <w:numPr>
          <w:ilvl w:val="0"/>
          <w:numId w:val="1"/>
        </w:numPr>
        <w:rPr>
          <w:rFonts w:eastAsiaTheme="minorEastAsia"/>
          <w:sz w:val="24"/>
          <w:szCs w:val="24"/>
          <w:lang w:val="en-GB"/>
        </w:rPr>
      </w:pPr>
      <w:r w:rsidRPr="00860A61">
        <w:rPr>
          <w:rFonts w:ascii="Calibri" w:hAnsi="Calibri" w:eastAsia="Calibri" w:cs="Calibri"/>
          <w:sz w:val="24"/>
          <w:szCs w:val="24"/>
          <w:lang w:val="en-GB"/>
        </w:rPr>
        <w:t>I understand that I am responsible for the above undertakings and that failure to follow them is a breach of St George’s procedures and regulations, specifically its ‘Rules for the Conduct of Candidates in Examinations’, its ‘Procedure for considering allegations of Assessment Irregularity’ and its ‘Procedure for Consideration of Fitness to Study or Practise’.</w:t>
      </w:r>
    </w:p>
    <w:p w:rsidR="6C441DEC" w:rsidP="00860A61" w:rsidRDefault="6C441DEC" w14:paraId="29B0B4D6" w14:textId="3BDDEBAD">
      <w:pPr>
        <w:pStyle w:val="ListParagraph"/>
        <w:rPr>
          <w:rFonts w:eastAsiaTheme="minorEastAsia"/>
          <w:sz w:val="24"/>
          <w:szCs w:val="24"/>
          <w:lang w:val="en-GB"/>
        </w:rPr>
      </w:pPr>
    </w:p>
    <w:p w:rsidR="0EF3FE07" w:rsidP="0EF3FE07" w:rsidRDefault="0EF3FE07" w14:paraId="46525048" w14:textId="6417892F">
      <w:pPr>
        <w:rPr>
          <w:rFonts w:ascii="Calibri" w:hAnsi="Calibri" w:eastAsia="Calibri" w:cs="Calibri"/>
          <w:sz w:val="24"/>
          <w:szCs w:val="24"/>
          <w:lang w:val="en-GB"/>
        </w:rPr>
      </w:pPr>
    </w:p>
    <w:p w:rsidR="00D03AC1" w:rsidP="0EF3FE07" w:rsidRDefault="00D03AC1" w14:paraId="19EF826C" w14:textId="719F8DBC">
      <w:pPr>
        <w:pStyle w:val="ListBullet"/>
        <w:numPr>
          <w:ilvl w:val="0"/>
          <w:numId w:val="0"/>
        </w:numPr>
        <w:rPr>
          <w:lang w:val="en-GB" w:bidi="en-GB"/>
        </w:rPr>
      </w:pPr>
    </w:p>
    <w:sectPr w:rsidR="00D03AC1" w:rsidSect="00C64CDA">
      <w:footerReference w:type="default" r:id="rId7"/>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A8BB" w14:textId="77777777" w:rsidR="00266197" w:rsidRDefault="00266197">
      <w:r>
        <w:separator/>
      </w:r>
    </w:p>
    <w:p w14:paraId="07160C6B" w14:textId="77777777" w:rsidR="00266197" w:rsidRDefault="00266197"/>
  </w:endnote>
  <w:endnote w:type="continuationSeparator" w:id="0">
    <w:p w14:paraId="015EF9E0" w14:textId="77777777" w:rsidR="00266197" w:rsidRDefault="00266197">
      <w:r>
        <w:continuationSeparator/>
      </w:r>
    </w:p>
    <w:p w14:paraId="33A4A5C5" w14:textId="77777777" w:rsidR="00266197" w:rsidRDefault="0026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C093" w14:textId="0D1E3907" w:rsidR="00447041" w:rsidRDefault="00D03AC1">
    <w:pPr>
      <w:pStyle w:val="Footer"/>
    </w:pPr>
    <w:r>
      <w:rPr>
        <w:lang w:val="en-GB" w:bidi="en-GB"/>
      </w:rPr>
      <w:fldChar w:fldCharType="begin"/>
    </w:r>
    <w:r>
      <w:rPr>
        <w:lang w:val="en-GB" w:bidi="en-GB"/>
      </w:rPr>
      <w:instrText xml:space="preserve"> PAGE   \* MERGEFORMAT </w:instrText>
    </w:r>
    <w:r>
      <w:rPr>
        <w:lang w:val="en-GB" w:bidi="en-GB"/>
      </w:rPr>
      <w:fldChar w:fldCharType="separate"/>
    </w:r>
    <w:r w:rsidR="00EE3E7C">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7D29" w14:textId="77777777" w:rsidR="00266197" w:rsidRDefault="00266197">
      <w:r>
        <w:separator/>
      </w:r>
    </w:p>
    <w:p w14:paraId="50065992" w14:textId="77777777" w:rsidR="00266197" w:rsidRDefault="00266197"/>
  </w:footnote>
  <w:footnote w:type="continuationSeparator" w:id="0">
    <w:p w14:paraId="0CB99E27" w14:textId="77777777" w:rsidR="00266197" w:rsidRDefault="00266197">
      <w:r>
        <w:continuationSeparator/>
      </w:r>
    </w:p>
    <w:p w14:paraId="47F4EBF3" w14:textId="77777777" w:rsidR="00266197" w:rsidRDefault="002661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00537F"/>
    <w:multiLevelType w:val="hybridMultilevel"/>
    <w:tmpl w:val="E8689634"/>
    <w:lvl w:ilvl="0" w:tplc="AEFA5C2A">
      <w:start w:val="1"/>
      <w:numFmt w:val="bullet"/>
      <w:lvlText w:val=""/>
      <w:lvlJc w:val="left"/>
      <w:pPr>
        <w:ind w:left="720" w:hanging="360"/>
      </w:pPr>
      <w:rPr>
        <w:rFonts w:ascii="Symbol" w:hAnsi="Symbol" w:hint="default"/>
      </w:rPr>
    </w:lvl>
    <w:lvl w:ilvl="1" w:tplc="52CA7DDA">
      <w:start w:val="1"/>
      <w:numFmt w:val="bullet"/>
      <w:lvlText w:val="o"/>
      <w:lvlJc w:val="left"/>
      <w:pPr>
        <w:ind w:left="1440" w:hanging="360"/>
      </w:pPr>
      <w:rPr>
        <w:rFonts w:ascii="Courier New" w:hAnsi="Courier New" w:hint="default"/>
      </w:rPr>
    </w:lvl>
    <w:lvl w:ilvl="2" w:tplc="96D4AF94">
      <w:start w:val="1"/>
      <w:numFmt w:val="bullet"/>
      <w:lvlText w:val=""/>
      <w:lvlJc w:val="left"/>
      <w:pPr>
        <w:ind w:left="2160" w:hanging="360"/>
      </w:pPr>
      <w:rPr>
        <w:rFonts w:ascii="Wingdings" w:hAnsi="Wingdings" w:hint="default"/>
      </w:rPr>
    </w:lvl>
    <w:lvl w:ilvl="3" w:tplc="6CD21DE0">
      <w:start w:val="1"/>
      <w:numFmt w:val="bullet"/>
      <w:lvlText w:val=""/>
      <w:lvlJc w:val="left"/>
      <w:pPr>
        <w:ind w:left="2880" w:hanging="360"/>
      </w:pPr>
      <w:rPr>
        <w:rFonts w:ascii="Symbol" w:hAnsi="Symbol" w:hint="default"/>
      </w:rPr>
    </w:lvl>
    <w:lvl w:ilvl="4" w:tplc="5A40A28C">
      <w:start w:val="1"/>
      <w:numFmt w:val="bullet"/>
      <w:lvlText w:val="o"/>
      <w:lvlJc w:val="left"/>
      <w:pPr>
        <w:ind w:left="3600" w:hanging="360"/>
      </w:pPr>
      <w:rPr>
        <w:rFonts w:ascii="Courier New" w:hAnsi="Courier New" w:hint="default"/>
      </w:rPr>
    </w:lvl>
    <w:lvl w:ilvl="5" w:tplc="5F6AF9E4">
      <w:start w:val="1"/>
      <w:numFmt w:val="bullet"/>
      <w:lvlText w:val=""/>
      <w:lvlJc w:val="left"/>
      <w:pPr>
        <w:ind w:left="4320" w:hanging="360"/>
      </w:pPr>
      <w:rPr>
        <w:rFonts w:ascii="Wingdings" w:hAnsi="Wingdings" w:hint="default"/>
      </w:rPr>
    </w:lvl>
    <w:lvl w:ilvl="6" w:tplc="5AD654DE">
      <w:start w:val="1"/>
      <w:numFmt w:val="bullet"/>
      <w:lvlText w:val=""/>
      <w:lvlJc w:val="left"/>
      <w:pPr>
        <w:ind w:left="5040" w:hanging="360"/>
      </w:pPr>
      <w:rPr>
        <w:rFonts w:ascii="Symbol" w:hAnsi="Symbol" w:hint="default"/>
      </w:rPr>
    </w:lvl>
    <w:lvl w:ilvl="7" w:tplc="4656CEC4">
      <w:start w:val="1"/>
      <w:numFmt w:val="bullet"/>
      <w:lvlText w:val="o"/>
      <w:lvlJc w:val="left"/>
      <w:pPr>
        <w:ind w:left="5760" w:hanging="360"/>
      </w:pPr>
      <w:rPr>
        <w:rFonts w:ascii="Courier New" w:hAnsi="Courier New" w:hint="default"/>
      </w:rPr>
    </w:lvl>
    <w:lvl w:ilvl="8" w:tplc="AB7086F4">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266197"/>
    <w:rsid w:val="003B4D49"/>
    <w:rsid w:val="00447041"/>
    <w:rsid w:val="0058464E"/>
    <w:rsid w:val="005E1152"/>
    <w:rsid w:val="00674A56"/>
    <w:rsid w:val="006F5DC2"/>
    <w:rsid w:val="00733795"/>
    <w:rsid w:val="007532E3"/>
    <w:rsid w:val="007962A0"/>
    <w:rsid w:val="00860A61"/>
    <w:rsid w:val="009544BC"/>
    <w:rsid w:val="009D2B19"/>
    <w:rsid w:val="00AE011E"/>
    <w:rsid w:val="00B045AF"/>
    <w:rsid w:val="00C00CB4"/>
    <w:rsid w:val="00C64CDA"/>
    <w:rsid w:val="00C922B4"/>
    <w:rsid w:val="00D03AC1"/>
    <w:rsid w:val="00DC274F"/>
    <w:rsid w:val="00DC2CF0"/>
    <w:rsid w:val="00EE3E7C"/>
    <w:rsid w:val="0EF3FE07"/>
    <w:rsid w:val="1D4D36DD"/>
    <w:rsid w:val="1D7CDED0"/>
    <w:rsid w:val="208650F1"/>
    <w:rsid w:val="249CA583"/>
    <w:rsid w:val="2CD2CC4D"/>
    <w:rsid w:val="53133E3D"/>
    <w:rsid w:val="6C441DEC"/>
    <w:rsid w:val="74FCED93"/>
    <w:rsid w:val="7F8FD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D906"/>
  <w15:chartTrackingRefBased/>
  <w15:docId w15:val="{8BFD5F5A-DDA9-4803-95F3-721E29C8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2"/>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3"/>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4"/>
      </w:numPr>
      <w:contextualSpacing/>
    </w:pPr>
  </w:style>
  <w:style w:type="paragraph" w:styleId="ListBullet3">
    <w:name w:val="List Bullet 3"/>
    <w:basedOn w:val="Normal"/>
    <w:uiPriority w:val="99"/>
    <w:semiHidden/>
    <w:unhideWhenUsed/>
    <w:rsid w:val="00DC2CF0"/>
    <w:pPr>
      <w:numPr>
        <w:numId w:val="5"/>
      </w:numPr>
      <w:contextualSpacing/>
    </w:pPr>
  </w:style>
  <w:style w:type="paragraph" w:styleId="ListBullet4">
    <w:name w:val="List Bullet 4"/>
    <w:basedOn w:val="Normal"/>
    <w:uiPriority w:val="99"/>
    <w:semiHidden/>
    <w:unhideWhenUsed/>
    <w:rsid w:val="00DC2CF0"/>
    <w:pPr>
      <w:numPr>
        <w:numId w:val="6"/>
      </w:numPr>
      <w:contextualSpacing/>
    </w:pPr>
  </w:style>
  <w:style w:type="paragraph" w:styleId="ListBullet5">
    <w:name w:val="List Bullet 5"/>
    <w:basedOn w:val="Normal"/>
    <w:uiPriority w:val="99"/>
    <w:semiHidden/>
    <w:unhideWhenUsed/>
    <w:rsid w:val="00DC2CF0"/>
    <w:pPr>
      <w:numPr>
        <w:numId w:val="7"/>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8"/>
      </w:numPr>
      <w:contextualSpacing/>
    </w:pPr>
  </w:style>
  <w:style w:type="paragraph" w:styleId="ListNumber3">
    <w:name w:val="List Number 3"/>
    <w:basedOn w:val="Normal"/>
    <w:uiPriority w:val="99"/>
    <w:semiHidden/>
    <w:unhideWhenUsed/>
    <w:rsid w:val="00DC2CF0"/>
    <w:pPr>
      <w:numPr>
        <w:numId w:val="9"/>
      </w:numPr>
      <w:contextualSpacing/>
    </w:pPr>
  </w:style>
  <w:style w:type="paragraph" w:styleId="ListNumber4">
    <w:name w:val="List Number 4"/>
    <w:basedOn w:val="Normal"/>
    <w:uiPriority w:val="99"/>
    <w:semiHidden/>
    <w:unhideWhenUsed/>
    <w:rsid w:val="00DC2CF0"/>
    <w:pPr>
      <w:numPr>
        <w:numId w:val="10"/>
      </w:numPr>
      <w:contextualSpacing/>
    </w:pPr>
  </w:style>
  <w:style w:type="paragraph" w:styleId="ListNumber5">
    <w:name w:val="List Number 5"/>
    <w:basedOn w:val="Normal"/>
    <w:uiPriority w:val="99"/>
    <w:semiHidden/>
    <w:unhideWhenUsed/>
    <w:rsid w:val="00DC2CF0"/>
    <w:pPr>
      <w:numPr>
        <w:numId w:val="11"/>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Statement of Integrity</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Integrity Onsite</dc:title>
  <dc:subject>
  </dc:subject>
  <dc:creator>Sally Mitchell</dc:creator>
  <cp:keywords>
  </cp:keywords>
  <dc:description>
  </dc:description>
  <cp:lastModifiedBy>Molly Raymer</cp:lastModifiedBy>
  <cp:revision>4</cp:revision>
  <dcterms:created xsi:type="dcterms:W3CDTF">2021-10-11T16:44:00Z</dcterms:created>
  <dcterms:modified xsi:type="dcterms:W3CDTF">2021-10-12T13:33:57Z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