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48" w:rsidP="00AA7E48" w:rsidRDefault="007A2792">
      <w:pPr>
        <w:pStyle w:val="PlainText"/>
        <w:ind w:left="720"/>
        <w:rPr>
          <w:rFonts w:ascii="Arial" w:hAnsi="Arial" w:eastAsia="MS Mincho" w:cs="Arial"/>
          <w:b/>
          <w:bCs/>
          <w:sz w:val="32"/>
        </w:rPr>
      </w:pPr>
      <w:r w:rsidRPr="00321D11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914400" cy="685800"/>
            <wp:effectExtent l="0" t="0" r="0" b="0"/>
            <wp:docPr id="1" name="Picture 1" descr="080208 st george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80208 st george'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E48">
        <w:tab/>
      </w:r>
      <w:r w:rsidRPr="00AA7E48" w:rsidR="00AA7E48">
        <w:rPr>
          <w:rFonts w:ascii="Arial" w:hAnsi="Arial" w:eastAsia="MS Mincho" w:cs="Arial"/>
          <w:b/>
          <w:bCs/>
          <w:sz w:val="32"/>
        </w:rPr>
        <w:t xml:space="preserve">Registration of Projects involving the use of </w:t>
      </w:r>
    </w:p>
    <w:p w:rsidRPr="00AA7E48" w:rsidR="00AA7E48" w:rsidP="00AA7E48" w:rsidRDefault="00E56D78">
      <w:pPr>
        <w:pStyle w:val="PlainText"/>
        <w:ind w:left="2160" w:firstLine="720"/>
        <w:rPr>
          <w:rFonts w:ascii="Arial" w:hAnsi="Arial" w:eastAsia="MS Mincho" w:cs="Arial"/>
          <w:b/>
          <w:bCs/>
          <w:sz w:val="32"/>
        </w:rPr>
      </w:pPr>
      <w:r>
        <w:rPr>
          <w:rFonts w:ascii="Arial" w:hAnsi="Arial" w:eastAsia="MS Mincho" w:cs="Arial"/>
          <w:b/>
          <w:bCs/>
          <w:sz w:val="32"/>
        </w:rPr>
        <w:t>Ionising radiation</w:t>
      </w:r>
    </w:p>
    <w:p w:rsidR="00AA7E48" w:rsidP="00F443A2" w:rsidRDefault="00AA7E48">
      <w:pPr>
        <w:pStyle w:val="PlainText"/>
        <w:tabs>
          <w:tab w:val="right" w:leader="dot" w:pos="9540"/>
        </w:tabs>
        <w:rPr>
          <w:rFonts w:ascii="Arial" w:hAnsi="Arial" w:eastAsia="MS Mincho" w:cs="Arial"/>
          <w:sz w:val="24"/>
        </w:rPr>
      </w:pPr>
    </w:p>
    <w:p w:rsidRPr="0036293C" w:rsidR="00F707F5" w:rsidP="00F707F5" w:rsidRDefault="00AA7E48">
      <w:pPr>
        <w:widowControl w:val="0"/>
        <w:rPr>
          <w:rFonts w:ascii="Arial" w:hAnsi="Arial" w:cs="Arial"/>
          <w:snapToGrid w:val="0"/>
        </w:rPr>
      </w:pPr>
      <w:r w:rsidRPr="0036293C">
        <w:rPr>
          <w:rFonts w:ascii="Arial" w:hAnsi="Arial"/>
          <w:snapToGrid w:val="0"/>
        </w:rPr>
        <w:t xml:space="preserve">All projects involving the use of </w:t>
      </w:r>
      <w:r w:rsidR="00E56D78">
        <w:rPr>
          <w:rFonts w:ascii="Arial" w:hAnsi="Arial"/>
          <w:snapToGrid w:val="0"/>
        </w:rPr>
        <w:t>ionising radiation must</w:t>
      </w:r>
      <w:r w:rsidRPr="0036293C">
        <w:rPr>
          <w:rFonts w:ascii="Arial" w:hAnsi="Arial"/>
          <w:snapToGrid w:val="0"/>
        </w:rPr>
        <w:t xml:space="preserve"> be </w:t>
      </w:r>
      <w:r w:rsidRPr="0036293C">
        <w:rPr>
          <w:rFonts w:ascii="Arial" w:hAnsi="Arial" w:cs="Arial"/>
          <w:snapToGrid w:val="0"/>
        </w:rPr>
        <w:t xml:space="preserve">registered with </w:t>
      </w:r>
      <w:r w:rsidR="00437861">
        <w:rPr>
          <w:rFonts w:ascii="Arial" w:hAnsi="Arial" w:cs="Arial"/>
          <w:snapToGrid w:val="0"/>
        </w:rPr>
        <w:t xml:space="preserve">the </w:t>
      </w:r>
      <w:r w:rsidRPr="0036293C" w:rsidR="00F707F5">
        <w:rPr>
          <w:rFonts w:ascii="Arial" w:hAnsi="Arial" w:cs="Arial"/>
          <w:snapToGrid w:val="0"/>
        </w:rPr>
        <w:t xml:space="preserve">St. George’s University of London </w:t>
      </w:r>
      <w:r w:rsidRPr="0036293C">
        <w:rPr>
          <w:rFonts w:ascii="Arial" w:hAnsi="Arial" w:cs="Arial"/>
          <w:snapToGrid w:val="0"/>
        </w:rPr>
        <w:t>S</w:t>
      </w:r>
      <w:r w:rsidRPr="0036293C" w:rsidR="00F707F5">
        <w:rPr>
          <w:rFonts w:ascii="Arial" w:hAnsi="Arial" w:cs="Arial"/>
          <w:snapToGrid w:val="0"/>
        </w:rPr>
        <w:t xml:space="preserve">afety </w:t>
      </w:r>
      <w:r w:rsidRPr="0036293C">
        <w:rPr>
          <w:rFonts w:ascii="Arial" w:hAnsi="Arial" w:cs="Arial"/>
          <w:snapToGrid w:val="0"/>
        </w:rPr>
        <w:t>H</w:t>
      </w:r>
      <w:r w:rsidRPr="0036293C" w:rsidR="00F707F5">
        <w:rPr>
          <w:rFonts w:ascii="Arial" w:hAnsi="Arial" w:cs="Arial"/>
          <w:snapToGrid w:val="0"/>
        </w:rPr>
        <w:t xml:space="preserve">ealth and </w:t>
      </w:r>
      <w:r w:rsidRPr="0036293C">
        <w:rPr>
          <w:rFonts w:ascii="Arial" w:hAnsi="Arial" w:cs="Arial"/>
          <w:snapToGrid w:val="0"/>
        </w:rPr>
        <w:t>E</w:t>
      </w:r>
      <w:r w:rsidRPr="0036293C" w:rsidR="00F707F5">
        <w:rPr>
          <w:rFonts w:ascii="Arial" w:hAnsi="Arial" w:cs="Arial"/>
          <w:snapToGrid w:val="0"/>
        </w:rPr>
        <w:t>nvironment Office</w:t>
      </w:r>
      <w:r w:rsidR="00437861">
        <w:rPr>
          <w:rFonts w:ascii="Arial" w:hAnsi="Arial" w:cs="Arial"/>
          <w:snapToGrid w:val="0"/>
        </w:rPr>
        <w:t xml:space="preserve"> before the project commences</w:t>
      </w:r>
      <w:r w:rsidRPr="0036293C">
        <w:rPr>
          <w:rFonts w:ascii="Arial" w:hAnsi="Arial" w:cs="Arial"/>
          <w:snapToGrid w:val="0"/>
        </w:rPr>
        <w:t>. Th</w:t>
      </w:r>
      <w:r w:rsidR="00437861">
        <w:rPr>
          <w:rFonts w:ascii="Arial" w:hAnsi="Arial" w:cs="Arial"/>
          <w:snapToGrid w:val="0"/>
        </w:rPr>
        <w:t xml:space="preserve">is confirm </w:t>
      </w:r>
      <w:r w:rsidRPr="0036293C">
        <w:rPr>
          <w:rFonts w:ascii="Arial" w:hAnsi="Arial" w:cs="Arial"/>
          <w:snapToGrid w:val="0"/>
        </w:rPr>
        <w:t xml:space="preserve">that the work </w:t>
      </w:r>
      <w:r w:rsidRPr="0036293C" w:rsidR="00F707F5">
        <w:rPr>
          <w:rFonts w:ascii="Arial" w:hAnsi="Arial" w:cs="Arial"/>
          <w:snapToGrid w:val="0"/>
        </w:rPr>
        <w:t xml:space="preserve">will </w:t>
      </w:r>
      <w:r w:rsidRPr="0036293C">
        <w:rPr>
          <w:rFonts w:ascii="Arial" w:hAnsi="Arial" w:cs="Arial"/>
          <w:snapToGrid w:val="0"/>
        </w:rPr>
        <w:t xml:space="preserve">be undertaken within the conditions of the lonising Radiations Regulations </w:t>
      </w:r>
      <w:r w:rsidR="00C13FC9">
        <w:rPr>
          <w:rFonts w:ascii="Arial" w:hAnsi="Arial" w:cs="Arial"/>
          <w:snapToGrid w:val="0"/>
        </w:rPr>
        <w:t>20</w:t>
      </w:r>
      <w:r w:rsidRPr="0036293C">
        <w:rPr>
          <w:rFonts w:ascii="Arial" w:hAnsi="Arial" w:cs="Arial"/>
          <w:snapToGrid w:val="0"/>
        </w:rPr>
        <w:t>1</w:t>
      </w:r>
      <w:r w:rsidR="00C13FC9">
        <w:rPr>
          <w:rFonts w:ascii="Arial" w:hAnsi="Arial" w:cs="Arial"/>
          <w:snapToGrid w:val="0"/>
        </w:rPr>
        <w:t>7</w:t>
      </w:r>
      <w:r w:rsidRPr="0036293C">
        <w:rPr>
          <w:rFonts w:ascii="Arial" w:hAnsi="Arial" w:cs="Arial"/>
          <w:snapToGrid w:val="0"/>
        </w:rPr>
        <w:t xml:space="preserve">, and </w:t>
      </w:r>
      <w:r w:rsidRPr="0036293C" w:rsidR="00F707F5">
        <w:rPr>
          <w:rFonts w:ascii="Arial" w:hAnsi="Arial" w:cs="Arial"/>
          <w:snapToGrid w:val="0"/>
        </w:rPr>
        <w:t>St. George’s University of London</w:t>
      </w:r>
      <w:r w:rsidR="00437861">
        <w:rPr>
          <w:rFonts w:ascii="Arial" w:hAnsi="Arial" w:cs="Arial"/>
          <w:snapToGrid w:val="0"/>
        </w:rPr>
        <w:t>’s</w:t>
      </w:r>
      <w:r w:rsidRPr="0036293C" w:rsidR="00F707F5">
        <w:rPr>
          <w:rFonts w:ascii="Arial" w:hAnsi="Arial" w:cs="Arial"/>
          <w:snapToGrid w:val="0"/>
        </w:rPr>
        <w:t xml:space="preserve"> </w:t>
      </w:r>
      <w:r w:rsidRPr="0036293C">
        <w:rPr>
          <w:rFonts w:ascii="Arial" w:hAnsi="Arial" w:cs="Arial"/>
          <w:snapToGrid w:val="0"/>
        </w:rPr>
        <w:t xml:space="preserve">Registration &amp; Authorisation under the </w:t>
      </w:r>
      <w:r w:rsidR="003B6728">
        <w:rPr>
          <w:rFonts w:ascii="Arial" w:hAnsi="Arial" w:cs="Arial"/>
          <w:snapToGrid w:val="0"/>
        </w:rPr>
        <w:t>Environmental Permitting Regulations 201</w:t>
      </w:r>
      <w:r w:rsidR="007A2792">
        <w:rPr>
          <w:rFonts w:ascii="Arial" w:hAnsi="Arial" w:cs="Arial"/>
          <w:snapToGrid w:val="0"/>
        </w:rPr>
        <w:t>6</w:t>
      </w:r>
      <w:r w:rsidR="00A72153">
        <w:rPr>
          <w:rFonts w:ascii="Arial" w:hAnsi="Arial" w:cs="Arial"/>
          <w:snapToGrid w:val="0"/>
        </w:rPr>
        <w:t xml:space="preserve"> and helps to ensure staff safety.</w:t>
      </w:r>
    </w:p>
    <w:p w:rsidR="00A11225" w:rsidP="00F707F5" w:rsidRDefault="00A11225">
      <w:pPr>
        <w:widowControl w:val="0"/>
        <w:rPr>
          <w:rFonts w:ascii="Arial" w:hAnsi="Arial" w:cs="Arial"/>
          <w:snapToGrid w:val="0"/>
        </w:rPr>
      </w:pPr>
    </w:p>
    <w:p w:rsidRPr="0036293C" w:rsidR="00F707F5" w:rsidP="00F707F5" w:rsidRDefault="00AA7E48">
      <w:pPr>
        <w:widowControl w:val="0"/>
        <w:rPr>
          <w:rFonts w:ascii="Arial" w:hAnsi="Arial" w:cs="Arial"/>
          <w:snapToGrid w:val="0"/>
        </w:rPr>
      </w:pPr>
      <w:r w:rsidRPr="0036293C">
        <w:rPr>
          <w:rFonts w:ascii="Arial" w:hAnsi="Arial" w:cs="Arial"/>
          <w:snapToGrid w:val="0"/>
        </w:rPr>
        <w:t>For projects involving the use of large quantities of radio</w:t>
      </w:r>
      <w:r w:rsidR="00A72153">
        <w:rPr>
          <w:rFonts w:ascii="Arial" w:hAnsi="Arial" w:cs="Arial"/>
          <w:snapToGrid w:val="0"/>
        </w:rPr>
        <w:t xml:space="preserve">nuclides </w:t>
      </w:r>
      <w:r w:rsidRPr="0036293C">
        <w:rPr>
          <w:rFonts w:ascii="Arial" w:hAnsi="Arial" w:cs="Arial"/>
          <w:snapToGrid w:val="0"/>
        </w:rPr>
        <w:t xml:space="preserve">or likely to generate special waste (such as long </w:t>
      </w:r>
      <w:r w:rsidRPr="0036293C" w:rsidR="006F79F3">
        <w:rPr>
          <w:rFonts w:ascii="Arial" w:hAnsi="Arial" w:cs="Arial"/>
          <w:snapToGrid w:val="0"/>
        </w:rPr>
        <w:t>half-life</w:t>
      </w:r>
      <w:r w:rsidRPr="0036293C">
        <w:rPr>
          <w:rFonts w:ascii="Arial" w:hAnsi="Arial" w:cs="Arial"/>
          <w:snapToGrid w:val="0"/>
        </w:rPr>
        <w:t xml:space="preserve"> solid waste), the R</w:t>
      </w:r>
      <w:r w:rsidRPr="0036293C" w:rsidR="00F707F5">
        <w:rPr>
          <w:rFonts w:ascii="Arial" w:hAnsi="Arial" w:cs="Arial"/>
          <w:snapToGrid w:val="0"/>
        </w:rPr>
        <w:t xml:space="preserve">adiation </w:t>
      </w:r>
      <w:r w:rsidRPr="0036293C">
        <w:rPr>
          <w:rFonts w:ascii="Arial" w:hAnsi="Arial" w:cs="Arial"/>
          <w:snapToGrid w:val="0"/>
        </w:rPr>
        <w:t>P</w:t>
      </w:r>
      <w:r w:rsidRPr="0036293C" w:rsidR="00F707F5">
        <w:rPr>
          <w:rFonts w:ascii="Arial" w:hAnsi="Arial" w:cs="Arial"/>
          <w:snapToGrid w:val="0"/>
        </w:rPr>
        <w:t xml:space="preserve">rotection </w:t>
      </w:r>
      <w:r w:rsidRPr="0036293C">
        <w:rPr>
          <w:rFonts w:ascii="Arial" w:hAnsi="Arial" w:cs="Arial"/>
          <w:snapToGrid w:val="0"/>
        </w:rPr>
        <w:t>A</w:t>
      </w:r>
      <w:r w:rsidRPr="0036293C" w:rsidR="00F707F5">
        <w:rPr>
          <w:rFonts w:ascii="Arial" w:hAnsi="Arial" w:cs="Arial"/>
          <w:snapToGrid w:val="0"/>
        </w:rPr>
        <w:t>dvisor (RPA)</w:t>
      </w:r>
      <w:r w:rsidR="00A83DAE">
        <w:rPr>
          <w:rFonts w:ascii="Arial" w:hAnsi="Arial" w:cs="Arial"/>
          <w:snapToGrid w:val="0"/>
        </w:rPr>
        <w:t>, Radioactive Waste Advisor (RWA)</w:t>
      </w:r>
      <w:r w:rsidRPr="0036293C" w:rsidR="00F707F5">
        <w:rPr>
          <w:rFonts w:ascii="Arial" w:hAnsi="Arial" w:cs="Arial"/>
          <w:snapToGrid w:val="0"/>
        </w:rPr>
        <w:t xml:space="preserve"> or </w:t>
      </w:r>
      <w:r w:rsidR="006F79F3">
        <w:rPr>
          <w:rFonts w:ascii="Arial" w:hAnsi="Arial" w:cs="Arial"/>
          <w:snapToGrid w:val="0"/>
        </w:rPr>
        <w:t>the SHE Office</w:t>
      </w:r>
      <w:r w:rsidRPr="0036293C" w:rsidR="00F707F5">
        <w:rPr>
          <w:rFonts w:ascii="Arial" w:hAnsi="Arial" w:cs="Arial"/>
          <w:snapToGrid w:val="0"/>
        </w:rPr>
        <w:t xml:space="preserve"> </w:t>
      </w:r>
      <w:r w:rsidRPr="0036293C">
        <w:rPr>
          <w:rFonts w:ascii="Arial" w:hAnsi="Arial" w:cs="Arial"/>
          <w:snapToGrid w:val="0"/>
        </w:rPr>
        <w:t xml:space="preserve">should be contacted </w:t>
      </w:r>
      <w:r w:rsidRPr="0036293C">
        <w:rPr>
          <w:rFonts w:ascii="Arial" w:hAnsi="Arial" w:cs="Arial"/>
          <w:b/>
          <w:snapToGrid w:val="0"/>
        </w:rPr>
        <w:t>in advance</w:t>
      </w:r>
      <w:r w:rsidRPr="0036293C">
        <w:rPr>
          <w:rFonts w:ascii="Arial" w:hAnsi="Arial" w:cs="Arial"/>
          <w:snapToGrid w:val="0"/>
        </w:rPr>
        <w:t xml:space="preserve"> for advice.</w:t>
      </w:r>
    </w:p>
    <w:p w:rsidRPr="0036293C" w:rsidR="00C11050" w:rsidP="00F707F5" w:rsidRDefault="00C11050">
      <w:pPr>
        <w:widowControl w:val="0"/>
        <w:rPr>
          <w:rFonts w:ascii="Arial" w:hAnsi="Arial" w:cs="Arial"/>
          <w:snapToGrid w:val="0"/>
        </w:rPr>
      </w:pPr>
    </w:p>
    <w:p w:rsidR="00AA7E48" w:rsidP="00F707F5" w:rsidRDefault="00C11050">
      <w:pPr>
        <w:widowControl w:val="0"/>
        <w:rPr>
          <w:rFonts w:ascii="Arial" w:hAnsi="Arial" w:cs="Arial"/>
          <w:snapToGrid w:val="0"/>
        </w:rPr>
      </w:pPr>
      <w:r w:rsidRPr="0036293C">
        <w:rPr>
          <w:rFonts w:ascii="Arial" w:hAnsi="Arial" w:cs="Arial"/>
          <w:snapToGrid w:val="0"/>
        </w:rPr>
        <w:t>Advice on the completion of this form can be obtained fro</w:t>
      </w:r>
      <w:r w:rsidR="00B95493">
        <w:rPr>
          <w:rFonts w:ascii="Arial" w:hAnsi="Arial" w:cs="Arial"/>
          <w:snapToGrid w:val="0"/>
        </w:rPr>
        <w:t>m</w:t>
      </w:r>
      <w:r w:rsidRPr="0036293C">
        <w:rPr>
          <w:rFonts w:ascii="Arial" w:hAnsi="Arial" w:cs="Arial"/>
          <w:snapToGrid w:val="0"/>
        </w:rPr>
        <w:t xml:space="preserve"> </w:t>
      </w:r>
      <w:r w:rsidR="006F79F3">
        <w:rPr>
          <w:rFonts w:ascii="Arial" w:hAnsi="Arial" w:cs="Arial"/>
          <w:snapToGrid w:val="0"/>
        </w:rPr>
        <w:t>Colin Sandiford (SHE Advisor)</w:t>
      </w:r>
      <w:r w:rsidR="007A2792">
        <w:rPr>
          <w:rFonts w:ascii="Arial" w:hAnsi="Arial" w:cs="Arial"/>
          <w:snapToGrid w:val="0"/>
        </w:rPr>
        <w:t xml:space="preserve"> on extension </w:t>
      </w:r>
      <w:r w:rsidR="006F79F3">
        <w:rPr>
          <w:rFonts w:ascii="Arial" w:hAnsi="Arial" w:cs="Arial"/>
          <w:snapToGrid w:val="0"/>
        </w:rPr>
        <w:t>0637</w:t>
      </w:r>
      <w:r w:rsidR="00A72153">
        <w:rPr>
          <w:rFonts w:ascii="Arial" w:hAnsi="Arial" w:cs="Arial"/>
          <w:snapToGrid w:val="0"/>
        </w:rPr>
        <w:t>.</w:t>
      </w:r>
    </w:p>
    <w:p w:rsidRPr="0036293C" w:rsidR="00A72153" w:rsidP="00F707F5" w:rsidRDefault="00A72153">
      <w:pPr>
        <w:widowControl w:val="0"/>
        <w:rPr>
          <w:rFonts w:ascii="Arial" w:hAnsi="Arial" w:cs="Arial"/>
          <w:snapToGrid w:val="0"/>
        </w:rPr>
      </w:pPr>
    </w:p>
    <w:p w:rsidRPr="0036293C" w:rsidR="00AA7E48" w:rsidP="00F707F5" w:rsidRDefault="00AA7E48">
      <w:pPr>
        <w:widowControl w:val="0"/>
        <w:rPr>
          <w:rFonts w:ascii="Arial" w:hAnsi="Arial" w:cs="Arial"/>
          <w:snapToGrid w:val="0"/>
        </w:rPr>
      </w:pPr>
      <w:r w:rsidRPr="0036293C">
        <w:rPr>
          <w:rFonts w:ascii="Arial" w:hAnsi="Arial" w:cs="Arial"/>
          <w:snapToGrid w:val="0"/>
        </w:rPr>
        <w:t>Completed forms should be sent to the S</w:t>
      </w:r>
      <w:r w:rsidRPr="0036293C" w:rsidR="00F707F5">
        <w:rPr>
          <w:rFonts w:ascii="Arial" w:hAnsi="Arial" w:cs="Arial"/>
          <w:snapToGrid w:val="0"/>
        </w:rPr>
        <w:t xml:space="preserve">afety, </w:t>
      </w:r>
      <w:r w:rsidRPr="0036293C">
        <w:rPr>
          <w:rFonts w:ascii="Arial" w:hAnsi="Arial" w:cs="Arial"/>
          <w:snapToGrid w:val="0"/>
        </w:rPr>
        <w:t>H</w:t>
      </w:r>
      <w:r w:rsidRPr="0036293C" w:rsidR="00F707F5">
        <w:rPr>
          <w:rFonts w:ascii="Arial" w:hAnsi="Arial" w:cs="Arial"/>
          <w:snapToGrid w:val="0"/>
        </w:rPr>
        <w:t xml:space="preserve">ealth and </w:t>
      </w:r>
      <w:r w:rsidRPr="0036293C">
        <w:rPr>
          <w:rFonts w:ascii="Arial" w:hAnsi="Arial" w:cs="Arial"/>
          <w:snapToGrid w:val="0"/>
        </w:rPr>
        <w:t>E</w:t>
      </w:r>
      <w:r w:rsidRPr="0036293C" w:rsidR="00F707F5">
        <w:rPr>
          <w:rFonts w:ascii="Arial" w:hAnsi="Arial" w:cs="Arial"/>
          <w:snapToGrid w:val="0"/>
        </w:rPr>
        <w:t>nvironment O</w:t>
      </w:r>
      <w:r w:rsidRPr="0036293C" w:rsidR="00C11050">
        <w:rPr>
          <w:rFonts w:ascii="Arial" w:hAnsi="Arial" w:cs="Arial"/>
          <w:snapToGrid w:val="0"/>
        </w:rPr>
        <w:t xml:space="preserve">ffice, Room </w:t>
      </w:r>
      <w:r w:rsidR="00A83DAE">
        <w:rPr>
          <w:rFonts w:ascii="Arial" w:hAnsi="Arial" w:cs="Arial"/>
          <w:snapToGrid w:val="0"/>
        </w:rPr>
        <w:t>0</w:t>
      </w:r>
      <w:r w:rsidR="00186BA0">
        <w:rPr>
          <w:rFonts w:ascii="Arial" w:hAnsi="Arial" w:cs="Arial"/>
          <w:snapToGrid w:val="0"/>
        </w:rPr>
        <w:t>1.</w:t>
      </w:r>
      <w:r w:rsidRPr="0036293C" w:rsidR="00C11050">
        <w:rPr>
          <w:rFonts w:ascii="Arial" w:hAnsi="Arial" w:cs="Arial"/>
          <w:snapToGrid w:val="0"/>
        </w:rPr>
        <w:t>2</w:t>
      </w:r>
      <w:r w:rsidR="00A83DAE">
        <w:rPr>
          <w:rFonts w:ascii="Arial" w:hAnsi="Arial" w:cs="Arial"/>
          <w:snapToGrid w:val="0"/>
        </w:rPr>
        <w:t>33</w:t>
      </w:r>
      <w:r w:rsidR="00186BA0">
        <w:rPr>
          <w:rFonts w:ascii="Arial" w:hAnsi="Arial" w:cs="Arial"/>
          <w:snapToGrid w:val="0"/>
        </w:rPr>
        <w:t xml:space="preserve">, Corridor 10, </w:t>
      </w:r>
      <w:r w:rsidR="00A83DAE">
        <w:rPr>
          <w:rFonts w:ascii="Arial" w:hAnsi="Arial" w:cs="Arial"/>
          <w:snapToGrid w:val="0"/>
        </w:rPr>
        <w:t>Basement</w:t>
      </w:r>
      <w:r w:rsidR="00186BA0">
        <w:rPr>
          <w:rFonts w:ascii="Arial" w:hAnsi="Arial" w:cs="Arial"/>
          <w:snapToGrid w:val="0"/>
        </w:rPr>
        <w:t xml:space="preserve"> F</w:t>
      </w:r>
      <w:r w:rsidRPr="0036293C" w:rsidR="00C11050">
        <w:rPr>
          <w:rFonts w:ascii="Arial" w:hAnsi="Arial" w:cs="Arial"/>
          <w:snapToGrid w:val="0"/>
        </w:rPr>
        <w:t>loor</w:t>
      </w:r>
      <w:r w:rsidR="003B6728">
        <w:rPr>
          <w:rFonts w:ascii="Arial" w:hAnsi="Arial" w:cs="Arial"/>
          <w:snapToGrid w:val="0"/>
        </w:rPr>
        <w:t>,</w:t>
      </w:r>
      <w:r w:rsidRPr="0036293C" w:rsidR="00C11050">
        <w:rPr>
          <w:rFonts w:ascii="Arial" w:hAnsi="Arial" w:cs="Arial"/>
          <w:snapToGrid w:val="0"/>
        </w:rPr>
        <w:t xml:space="preserve"> Jenner Wing </w:t>
      </w:r>
    </w:p>
    <w:p w:rsidR="00F707F5" w:rsidP="00F707F5" w:rsidRDefault="00F707F5">
      <w:pPr>
        <w:widowControl w:val="0"/>
        <w:rPr>
          <w:rFonts w:ascii="Arial" w:hAnsi="Arial" w:cs="Arial"/>
          <w:snapToGrid w:val="0"/>
        </w:rPr>
      </w:pPr>
    </w:p>
    <w:p w:rsidRPr="0036293C" w:rsidR="00E703BF" w:rsidP="00F707F5" w:rsidRDefault="00E703BF">
      <w:pPr>
        <w:widowControl w:val="0"/>
        <w:rPr>
          <w:rFonts w:ascii="Arial" w:hAnsi="Arial" w:cs="Arial"/>
          <w:snapToGrid w:val="0"/>
        </w:rPr>
      </w:pPr>
    </w:p>
    <w:p w:rsidRPr="0036293C" w:rsidR="00C11050" w:rsidP="0036293C" w:rsidRDefault="007A2792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>Institute</w:t>
      </w:r>
      <w:r w:rsidRPr="0036293C" w:rsidR="00C11050">
        <w:rPr>
          <w:rFonts w:ascii="Arial" w:hAnsi="Arial" w:cs="Arial"/>
          <w:b/>
          <w:snapToGrid w:val="0"/>
          <w:sz w:val="28"/>
          <w:szCs w:val="28"/>
        </w:rPr>
        <w:t xml:space="preserve"> Information</w:t>
      </w:r>
    </w:p>
    <w:p w:rsidRPr="0036293C" w:rsidR="00AA7E48" w:rsidP="00AA7E48" w:rsidRDefault="00AA7E48">
      <w:pPr>
        <w:widowControl w:val="0"/>
        <w:spacing w:line="20" w:lineRule="atLeast"/>
        <w:rPr>
          <w:rFonts w:ascii="Arial" w:hAnsi="Arial" w:cs="Arial"/>
          <w:snapToGrid w:val="0"/>
        </w:rPr>
      </w:pPr>
    </w:p>
    <w:tbl>
      <w:tblPr>
        <w:tblW w:w="10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83"/>
        <w:gridCol w:w="7016"/>
      </w:tblGrid>
      <w:tr w:rsidRPr="0036293C" w:rsidR="00AA7E48" w:rsidTr="00C11050">
        <w:trPr>
          <w:trHeight w:val="512"/>
        </w:trPr>
        <w:tc>
          <w:tcPr>
            <w:tcW w:w="3183" w:type="dxa"/>
          </w:tcPr>
          <w:p w:rsidRPr="0036293C" w:rsidR="0036293C" w:rsidP="0036293C" w:rsidRDefault="0036293C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  <w:r w:rsidRPr="0036293C">
              <w:rPr>
                <w:rFonts w:ascii="Arial" w:hAnsi="Arial" w:cs="Arial"/>
                <w:snapToGrid w:val="0"/>
              </w:rPr>
              <w:t>Project Title</w:t>
            </w:r>
          </w:p>
          <w:p w:rsidRPr="0036293C" w:rsidR="00AA7E48" w:rsidP="0036293C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  <w:tc>
          <w:tcPr>
            <w:tcW w:w="7016" w:type="dxa"/>
          </w:tcPr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</w:tr>
      <w:tr w:rsidRPr="0036293C" w:rsidR="00AA7E48" w:rsidTr="00C11050">
        <w:trPr>
          <w:trHeight w:val="512"/>
        </w:trPr>
        <w:tc>
          <w:tcPr>
            <w:tcW w:w="3183" w:type="dxa"/>
          </w:tcPr>
          <w:p w:rsidRPr="0036293C" w:rsidR="00AA7E48" w:rsidP="0036293C" w:rsidRDefault="007A2792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Institute / </w:t>
            </w:r>
            <w:r w:rsidR="00A83DAE">
              <w:rPr>
                <w:rFonts w:ascii="Arial" w:hAnsi="Arial" w:cs="Arial"/>
                <w:snapToGrid w:val="0"/>
              </w:rPr>
              <w:t>Research Centre</w:t>
            </w:r>
          </w:p>
        </w:tc>
        <w:tc>
          <w:tcPr>
            <w:tcW w:w="7016" w:type="dxa"/>
          </w:tcPr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</w:tr>
      <w:tr w:rsidRPr="0036293C" w:rsidR="00AA7E48" w:rsidTr="00C11050">
        <w:trPr>
          <w:trHeight w:val="527"/>
        </w:trPr>
        <w:tc>
          <w:tcPr>
            <w:tcW w:w="3183" w:type="dxa"/>
          </w:tcPr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  <w:r w:rsidRPr="0036293C">
              <w:rPr>
                <w:rFonts w:ascii="Arial" w:hAnsi="Arial" w:cs="Arial"/>
                <w:snapToGrid w:val="0"/>
              </w:rPr>
              <w:t>Location</w:t>
            </w:r>
            <w:r w:rsidR="004E48C0">
              <w:rPr>
                <w:rFonts w:ascii="Arial" w:hAnsi="Arial" w:cs="Arial"/>
                <w:snapToGrid w:val="0"/>
              </w:rPr>
              <w:t xml:space="preserve"> where work will be undertaken</w:t>
            </w:r>
          </w:p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  <w:tc>
          <w:tcPr>
            <w:tcW w:w="7016" w:type="dxa"/>
          </w:tcPr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</w:tr>
      <w:tr w:rsidRPr="0036293C" w:rsidR="00AA7E48" w:rsidTr="00C11050">
        <w:trPr>
          <w:trHeight w:val="512"/>
        </w:trPr>
        <w:tc>
          <w:tcPr>
            <w:tcW w:w="3183" w:type="dxa"/>
          </w:tcPr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  <w:r w:rsidRPr="0036293C">
              <w:rPr>
                <w:rFonts w:ascii="Arial" w:hAnsi="Arial" w:cs="Arial"/>
                <w:snapToGrid w:val="0"/>
              </w:rPr>
              <w:t>Project Supervisor</w:t>
            </w:r>
          </w:p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  <w:tc>
          <w:tcPr>
            <w:tcW w:w="7016" w:type="dxa"/>
          </w:tcPr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</w:tr>
      <w:tr w:rsidRPr="0036293C" w:rsidR="00AA7E48" w:rsidTr="00C11050">
        <w:trPr>
          <w:trHeight w:val="759"/>
        </w:trPr>
        <w:tc>
          <w:tcPr>
            <w:tcW w:w="3183" w:type="dxa"/>
          </w:tcPr>
          <w:p w:rsidRPr="0036293C" w:rsidR="00C11050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  <w:r w:rsidRPr="0036293C">
              <w:rPr>
                <w:rFonts w:ascii="Arial" w:hAnsi="Arial" w:cs="Arial"/>
                <w:snapToGrid w:val="0"/>
              </w:rPr>
              <w:t>Phone no</w:t>
            </w:r>
          </w:p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  <w:r w:rsidRPr="0036293C">
              <w:rPr>
                <w:rFonts w:ascii="Arial" w:hAnsi="Arial" w:cs="Arial"/>
                <w:snapToGrid w:val="0"/>
              </w:rPr>
              <w:t>e-mail</w:t>
            </w:r>
            <w:r w:rsidRPr="0036293C" w:rsidR="00C11050">
              <w:rPr>
                <w:rFonts w:ascii="Arial" w:hAnsi="Arial" w:cs="Arial"/>
                <w:snapToGrid w:val="0"/>
              </w:rPr>
              <w:t xml:space="preserve"> of Project Supervisor</w:t>
            </w:r>
          </w:p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  <w:tc>
          <w:tcPr>
            <w:tcW w:w="7016" w:type="dxa"/>
          </w:tcPr>
          <w:p w:rsidRPr="0036293C" w:rsidR="00AA7E48" w:rsidP="00687052" w:rsidRDefault="00AA7E48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</w:tr>
    </w:tbl>
    <w:p w:rsidR="00AA09CB" w:rsidP="0036293C" w:rsidRDefault="00AA09CB">
      <w:pPr>
        <w:rPr>
          <w:rFonts w:ascii="Arial" w:hAnsi="Arial" w:cs="Arial"/>
        </w:rPr>
      </w:pPr>
    </w:p>
    <w:p w:rsidR="00E703BF" w:rsidP="0036293C" w:rsidRDefault="00E703BF">
      <w:pPr>
        <w:rPr>
          <w:rFonts w:ascii="Arial" w:hAnsi="Arial" w:cs="Arial"/>
        </w:rPr>
      </w:pPr>
    </w:p>
    <w:p w:rsidRPr="00AA09CB" w:rsidR="00AA09CB" w:rsidP="00AA09CB" w:rsidRDefault="00AA09CB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AA09CB">
        <w:rPr>
          <w:rFonts w:ascii="Arial" w:hAnsi="Arial" w:cs="Arial"/>
          <w:b/>
          <w:snapToGrid w:val="0"/>
          <w:sz w:val="28"/>
          <w:szCs w:val="28"/>
        </w:rPr>
        <w:t>Registration of Project</w:t>
      </w:r>
    </w:p>
    <w:p w:rsidRPr="00437861" w:rsidR="00AA09CB" w:rsidP="00AA09CB" w:rsidRDefault="00AA09CB">
      <w:pPr>
        <w:widowControl w:val="0"/>
        <w:rPr>
          <w:rFonts w:ascii="Arial" w:hAnsi="Arial" w:cs="Arial"/>
          <w:snapToGrid w:val="0"/>
        </w:rPr>
      </w:pPr>
    </w:p>
    <w:p w:rsidR="00AA09CB" w:rsidP="00AA09CB" w:rsidRDefault="00AA09CB">
      <w:pPr>
        <w:widowControl w:val="0"/>
        <w:rPr>
          <w:rFonts w:ascii="Arial" w:hAnsi="Arial" w:cs="Arial"/>
          <w:b/>
          <w:snapToGrid w:val="0"/>
        </w:rPr>
      </w:pPr>
      <w:proofErr w:type="gramStart"/>
      <w:r w:rsidRPr="0036293C">
        <w:rPr>
          <w:rFonts w:ascii="Arial" w:hAnsi="Arial" w:cs="Arial"/>
          <w:b/>
          <w:snapToGrid w:val="0"/>
        </w:rPr>
        <w:t>1.Details</w:t>
      </w:r>
      <w:proofErr w:type="gramEnd"/>
      <w:r w:rsidRPr="0036293C">
        <w:rPr>
          <w:rFonts w:ascii="Arial" w:hAnsi="Arial" w:cs="Arial"/>
          <w:b/>
          <w:snapToGrid w:val="0"/>
        </w:rPr>
        <w:t xml:space="preserve"> of </w:t>
      </w:r>
      <w:r w:rsidR="00A83DAE">
        <w:rPr>
          <w:rFonts w:ascii="Arial" w:hAnsi="Arial" w:cs="Arial"/>
          <w:b/>
          <w:snapToGrid w:val="0"/>
        </w:rPr>
        <w:t xml:space="preserve">Ionising </w:t>
      </w:r>
      <w:r w:rsidR="005B02C3">
        <w:rPr>
          <w:rFonts w:ascii="Arial" w:hAnsi="Arial" w:cs="Arial"/>
          <w:b/>
          <w:snapToGrid w:val="0"/>
        </w:rPr>
        <w:t>R</w:t>
      </w:r>
      <w:r>
        <w:rPr>
          <w:rFonts w:ascii="Arial" w:hAnsi="Arial" w:cs="Arial"/>
          <w:b/>
          <w:snapToGrid w:val="0"/>
        </w:rPr>
        <w:t>adi</w:t>
      </w:r>
      <w:r w:rsidR="00A83DAE">
        <w:rPr>
          <w:rFonts w:ascii="Arial" w:hAnsi="Arial" w:cs="Arial"/>
          <w:b/>
          <w:snapToGrid w:val="0"/>
        </w:rPr>
        <w:t xml:space="preserve">ation </w:t>
      </w:r>
      <w:r>
        <w:rPr>
          <w:rFonts w:ascii="Arial" w:hAnsi="Arial" w:cs="Arial"/>
          <w:b/>
          <w:snapToGrid w:val="0"/>
        </w:rPr>
        <w:t>to be used</w:t>
      </w:r>
    </w:p>
    <w:p w:rsidR="00AA09CB" w:rsidP="00AA09CB" w:rsidRDefault="00AA09CB">
      <w:pPr>
        <w:widowControl w:val="0"/>
        <w:spacing w:line="255" w:lineRule="atLeast"/>
        <w:rPr>
          <w:rFonts w:ascii="Arial" w:hAnsi="Arial" w:cs="Arial"/>
          <w:snapToGrid w:val="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457"/>
        <w:gridCol w:w="6171"/>
      </w:tblGrid>
      <w:tr w:rsidRPr="00BA5809" w:rsidR="00AA09CB" w:rsidTr="00BA5809">
        <w:tc>
          <w:tcPr>
            <w:tcW w:w="3528" w:type="dxa"/>
            <w:shd w:val="clear" w:color="auto" w:fill="auto"/>
          </w:tcPr>
          <w:p w:rsidRPr="00BA5809" w:rsidR="00AA09CB" w:rsidP="00BA5809" w:rsidRDefault="00AA09CB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  <w:r w:rsidRPr="00BA5809">
              <w:rPr>
                <w:rFonts w:ascii="Arial" w:hAnsi="Arial" w:cs="Arial"/>
                <w:snapToGrid w:val="0"/>
              </w:rPr>
              <w:t xml:space="preserve">Unsealed source </w:t>
            </w:r>
          </w:p>
        </w:tc>
        <w:tc>
          <w:tcPr>
            <w:tcW w:w="6326" w:type="dxa"/>
            <w:shd w:val="clear" w:color="auto" w:fill="auto"/>
          </w:tcPr>
          <w:p w:rsidRPr="00BA5809" w:rsidR="00AA09CB" w:rsidP="00BA5809" w:rsidRDefault="00AA09CB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  <w:r w:rsidRPr="00BA5809">
              <w:rPr>
                <w:rFonts w:ascii="Arial" w:hAnsi="Arial" w:cs="Arial"/>
                <w:snapToGrid w:val="0"/>
              </w:rPr>
              <w:t>Specify Radionuclide</w:t>
            </w:r>
          </w:p>
          <w:p w:rsidRPr="00BA5809" w:rsidR="00AA09CB" w:rsidP="00BA5809" w:rsidRDefault="00AA09CB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</w:p>
        </w:tc>
      </w:tr>
      <w:tr w:rsidRPr="00BA5809" w:rsidR="00AA09CB" w:rsidTr="00BA5809">
        <w:tc>
          <w:tcPr>
            <w:tcW w:w="3528" w:type="dxa"/>
            <w:shd w:val="clear" w:color="auto" w:fill="auto"/>
          </w:tcPr>
          <w:p w:rsidRPr="00BA5809" w:rsidR="00AA09CB" w:rsidP="00BA5809" w:rsidRDefault="00AA09CB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  <w:r w:rsidRPr="00BA5809">
              <w:rPr>
                <w:rFonts w:ascii="Arial" w:hAnsi="Arial" w:cs="Arial"/>
                <w:snapToGrid w:val="0"/>
              </w:rPr>
              <w:t>Sealed Source</w:t>
            </w:r>
          </w:p>
        </w:tc>
        <w:tc>
          <w:tcPr>
            <w:tcW w:w="6326" w:type="dxa"/>
            <w:shd w:val="clear" w:color="auto" w:fill="auto"/>
          </w:tcPr>
          <w:p w:rsidRPr="00BA5809" w:rsidR="00AA09CB" w:rsidP="00BA5809" w:rsidRDefault="00AA09CB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  <w:r w:rsidRPr="00BA5809">
              <w:rPr>
                <w:rFonts w:ascii="Arial" w:hAnsi="Arial" w:cs="Arial"/>
                <w:snapToGrid w:val="0"/>
              </w:rPr>
              <w:t>Specify Radionuclide</w:t>
            </w:r>
          </w:p>
          <w:p w:rsidRPr="00BA5809" w:rsidR="00AA09CB" w:rsidP="00BA5809" w:rsidRDefault="00AA09CB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</w:p>
        </w:tc>
      </w:tr>
      <w:tr w:rsidRPr="00BA5809" w:rsidR="00A83DAE" w:rsidTr="00BA5809">
        <w:tc>
          <w:tcPr>
            <w:tcW w:w="3528" w:type="dxa"/>
            <w:shd w:val="clear" w:color="auto" w:fill="auto"/>
          </w:tcPr>
          <w:p w:rsidR="00A83DAE" w:rsidP="00BA5809" w:rsidRDefault="00A83DAE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Electrically generated ionising radiation (X-rays)</w:t>
            </w:r>
          </w:p>
          <w:p w:rsidRPr="00BA5809" w:rsidR="00A83DAE" w:rsidP="00BA5809" w:rsidRDefault="00A83DAE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</w:p>
        </w:tc>
        <w:tc>
          <w:tcPr>
            <w:tcW w:w="6326" w:type="dxa"/>
            <w:shd w:val="clear" w:color="auto" w:fill="auto"/>
          </w:tcPr>
          <w:p w:rsidRPr="00BA5809" w:rsidR="00A83DAE" w:rsidP="00BA5809" w:rsidRDefault="00A83DAE">
            <w:pPr>
              <w:widowControl w:val="0"/>
              <w:spacing w:line="255" w:lineRule="atLeas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lastRenderedPageBreak/>
              <w:t>Give details of equipment being used.</w:t>
            </w:r>
          </w:p>
        </w:tc>
      </w:tr>
    </w:tbl>
    <w:p w:rsidR="00AA09CB" w:rsidP="00AA09CB" w:rsidRDefault="00AA09CB">
      <w:pPr>
        <w:widowControl w:val="0"/>
        <w:spacing w:line="255" w:lineRule="atLeast"/>
        <w:rPr>
          <w:rFonts w:ascii="Arial" w:hAnsi="Arial" w:cs="Arial"/>
          <w:snapToGrid w:val="0"/>
        </w:rPr>
      </w:pPr>
    </w:p>
    <w:p w:rsidRPr="00AA09CB" w:rsidR="00AA09CB" w:rsidP="00AA09CB" w:rsidRDefault="00AA09CB">
      <w:pPr>
        <w:widowControl w:val="0"/>
        <w:rPr>
          <w:rFonts w:ascii="Arial" w:hAnsi="Arial" w:cs="Arial"/>
          <w:snapToGrid w:val="0"/>
        </w:rPr>
      </w:pPr>
    </w:p>
    <w:tbl>
      <w:tblPr>
        <w:tblW w:w="10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199"/>
      </w:tblGrid>
      <w:tr w:rsidRPr="0036293C" w:rsidR="00A72153" w:rsidTr="00B258F2">
        <w:trPr>
          <w:trHeight w:val="2905"/>
        </w:trPr>
        <w:tc>
          <w:tcPr>
            <w:tcW w:w="10199" w:type="dxa"/>
          </w:tcPr>
          <w:p w:rsidRPr="0036293C" w:rsidR="00A72153" w:rsidP="00B258F2" w:rsidRDefault="00A72153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Description of </w:t>
            </w:r>
            <w:r w:rsidRPr="0036293C">
              <w:rPr>
                <w:rFonts w:ascii="Arial" w:hAnsi="Arial" w:cs="Arial"/>
                <w:snapToGrid w:val="0"/>
              </w:rPr>
              <w:t xml:space="preserve">Project </w:t>
            </w:r>
          </w:p>
          <w:p w:rsidRPr="0036293C" w:rsidR="00A72153" w:rsidP="00B258F2" w:rsidRDefault="00A72153">
            <w:pPr>
              <w:widowControl w:val="0"/>
              <w:spacing w:line="20" w:lineRule="atLeast"/>
              <w:rPr>
                <w:rFonts w:ascii="Arial" w:hAnsi="Arial" w:cs="Arial"/>
                <w:snapToGrid w:val="0"/>
              </w:rPr>
            </w:pPr>
          </w:p>
        </w:tc>
      </w:tr>
    </w:tbl>
    <w:p w:rsidR="00AA09CB" w:rsidP="00AA09CB" w:rsidRDefault="00AA09CB">
      <w:pPr>
        <w:rPr>
          <w:rFonts w:ascii="Arial" w:hAnsi="Arial" w:cs="Arial"/>
          <w:snapToGrid w:val="0"/>
        </w:rPr>
      </w:pPr>
    </w:p>
    <w:p w:rsidR="00E703BF" w:rsidP="00AA09CB" w:rsidRDefault="00E703BF">
      <w:pPr>
        <w:rPr>
          <w:rFonts w:ascii="Arial" w:hAnsi="Arial" w:cs="Arial"/>
          <w:snapToGrid w:val="0"/>
        </w:rPr>
      </w:pPr>
    </w:p>
    <w:p w:rsidRPr="00437861" w:rsidR="00AA09CB" w:rsidP="00AA09CB" w:rsidRDefault="00AA09CB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Risk Assessment of Project </w:t>
      </w:r>
    </w:p>
    <w:p w:rsidR="00AA09CB" w:rsidP="00AA09CB" w:rsidRDefault="00AA09CB">
      <w:pPr>
        <w:rPr>
          <w:rFonts w:ascii="Arial" w:hAnsi="Arial" w:cs="Arial"/>
        </w:rPr>
      </w:pPr>
    </w:p>
    <w:p w:rsidR="00AA09CB" w:rsidP="00AA09CB" w:rsidRDefault="00AA09CB">
      <w:pPr>
        <w:rPr>
          <w:rFonts w:ascii="Arial" w:hAnsi="Arial" w:cs="Arial"/>
        </w:rPr>
      </w:pPr>
      <w:r>
        <w:rPr>
          <w:rFonts w:ascii="Arial" w:hAnsi="Arial" w:cs="Arial"/>
        </w:rPr>
        <w:t>Has a risk assessment for the project been completed</w:t>
      </w:r>
      <w:r w:rsidR="00A83DAE">
        <w:rPr>
          <w:rFonts w:ascii="Arial" w:hAnsi="Arial" w:cs="Arial"/>
        </w:rPr>
        <w:t xml:space="preserve"> (form available here </w:t>
      </w:r>
      <w:hyperlink w:history="1" r:id="rId9">
        <w:r w:rsidRPr="003E2A51" w:rsidR="00A83DAE">
          <w:rPr>
            <w:rStyle w:val="Hyperlink"/>
            <w:rFonts w:ascii="Arial" w:hAnsi="Arial" w:cs="Arial"/>
          </w:rPr>
          <w:t>https://portal.sgul.ac.uk/she/word_docs/2sgul-radiation-risk-assessment-form-shep-37.doc</w:t>
        </w:r>
      </w:hyperlink>
      <w:r w:rsidR="00A83DAE">
        <w:rPr>
          <w:rFonts w:ascii="Arial" w:hAnsi="Arial" w:cs="Arial"/>
        </w:rPr>
        <w:t>)</w:t>
      </w:r>
    </w:p>
    <w:p w:rsidR="004E48C0" w:rsidP="00AA09CB" w:rsidRDefault="004E48C0">
      <w:pPr>
        <w:rPr>
          <w:rFonts w:ascii="Arial" w:hAnsi="Arial" w:cs="Arial"/>
        </w:rPr>
      </w:pPr>
    </w:p>
    <w:p w:rsidR="004E48C0" w:rsidP="00AA09CB" w:rsidRDefault="004E48C0">
      <w:pPr>
        <w:rPr>
          <w:rFonts w:ascii="Arial" w:hAnsi="Arial" w:cs="Arial"/>
        </w:rPr>
      </w:pPr>
      <w:r>
        <w:rPr>
          <w:rFonts w:ascii="Arial" w:hAnsi="Arial" w:cs="Arial"/>
        </w:rPr>
        <w:t>Give form identification number</w:t>
      </w:r>
    </w:p>
    <w:p w:rsidR="00AA09CB" w:rsidP="00AA09CB" w:rsidRDefault="00AA09CB">
      <w:pPr>
        <w:rPr>
          <w:rFonts w:ascii="Arial" w:hAnsi="Arial" w:cs="Arial"/>
        </w:rPr>
      </w:pPr>
    </w:p>
    <w:p w:rsidR="00AA09CB" w:rsidP="00AA09CB" w:rsidRDefault="00AA09CB">
      <w:pPr>
        <w:rPr>
          <w:rFonts w:ascii="Arial" w:hAnsi="Arial" w:cs="Arial"/>
        </w:rPr>
      </w:pPr>
      <w:r>
        <w:rPr>
          <w:rFonts w:ascii="Arial" w:hAnsi="Arial" w:cs="Arial"/>
        </w:rPr>
        <w:t>Date of Risk Assessment</w:t>
      </w:r>
    </w:p>
    <w:p w:rsidRPr="00AA09CB" w:rsidR="00AA09CB" w:rsidP="00AA09CB" w:rsidRDefault="00AA09CB">
      <w:pPr>
        <w:rPr>
          <w:rFonts w:ascii="Arial" w:hAnsi="Arial" w:cs="Arial"/>
        </w:rPr>
      </w:pPr>
    </w:p>
    <w:p w:rsidRPr="00AA09CB" w:rsidR="00AA09CB" w:rsidP="00AA09CB" w:rsidRDefault="00AA09CB">
      <w:pPr>
        <w:rPr>
          <w:rFonts w:ascii="Arial" w:hAnsi="Arial" w:cs="Arial"/>
          <w:snapToGrid w:val="0"/>
        </w:rPr>
      </w:pPr>
      <w:r w:rsidRPr="00AA09CB">
        <w:rPr>
          <w:rFonts w:ascii="Arial" w:hAnsi="Arial" w:cs="Arial"/>
        </w:rPr>
        <w:t xml:space="preserve">Completed Risk Assessment forms should accompany this form. </w:t>
      </w:r>
    </w:p>
    <w:p w:rsidR="00AA09CB" w:rsidP="00AA09CB" w:rsidRDefault="00AA09CB">
      <w:pPr>
        <w:rPr>
          <w:rFonts w:ascii="Arial" w:hAnsi="Arial" w:cs="Arial"/>
          <w:snapToGrid w:val="0"/>
        </w:rPr>
      </w:pPr>
    </w:p>
    <w:p w:rsidRPr="00AA09CB" w:rsidR="00E703BF" w:rsidP="00AA09CB" w:rsidRDefault="00E703BF">
      <w:pPr>
        <w:rPr>
          <w:rFonts w:ascii="Arial" w:hAnsi="Arial" w:cs="Arial"/>
          <w:snapToGrid w:val="0"/>
        </w:rPr>
      </w:pPr>
    </w:p>
    <w:p w:rsidRPr="00437861" w:rsidR="00AA09CB" w:rsidP="00AA09CB" w:rsidRDefault="00AA09CB">
      <w:pPr>
        <w:pStyle w:val="BodyText"/>
        <w:jc w:val="center"/>
        <w:rPr>
          <w:b/>
          <w:sz w:val="28"/>
          <w:szCs w:val="28"/>
        </w:rPr>
      </w:pPr>
      <w:r w:rsidRPr="00437861">
        <w:rPr>
          <w:b/>
          <w:sz w:val="28"/>
          <w:szCs w:val="28"/>
        </w:rPr>
        <w:t>Radio</w:t>
      </w:r>
      <w:r>
        <w:rPr>
          <w:b/>
          <w:sz w:val="28"/>
          <w:szCs w:val="28"/>
        </w:rPr>
        <w:t xml:space="preserve">nuclides </w:t>
      </w:r>
      <w:r w:rsidRPr="00437861">
        <w:rPr>
          <w:b/>
          <w:sz w:val="28"/>
          <w:szCs w:val="28"/>
        </w:rPr>
        <w:t xml:space="preserve">to be </w:t>
      </w:r>
      <w:proofErr w:type="gramStart"/>
      <w:r w:rsidRPr="00437861">
        <w:rPr>
          <w:b/>
          <w:sz w:val="28"/>
          <w:szCs w:val="28"/>
        </w:rPr>
        <w:t>Used</w:t>
      </w:r>
      <w:proofErr w:type="gramEnd"/>
    </w:p>
    <w:p w:rsidRPr="00437861" w:rsidR="00AA09CB" w:rsidP="00AA09CB" w:rsidRDefault="00AA09CB">
      <w:pPr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276"/>
        <w:gridCol w:w="992"/>
        <w:gridCol w:w="992"/>
        <w:gridCol w:w="1174"/>
        <w:gridCol w:w="1175"/>
      </w:tblGrid>
      <w:tr w:rsidRPr="0036293C" w:rsidR="00AA09CB" w:rsidTr="007507B3">
        <w:tc>
          <w:tcPr>
            <w:tcW w:w="3827" w:type="dxa"/>
          </w:tcPr>
          <w:p w:rsidR="00AA09CB" w:rsidP="007507B3" w:rsidRDefault="00AA09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Radionuclide</w:t>
            </w:r>
          </w:p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</w:tr>
      <w:tr w:rsidRPr="0036293C" w:rsidR="00AA09CB" w:rsidTr="007507B3">
        <w:tc>
          <w:tcPr>
            <w:tcW w:w="3827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Approx. activity used per month (</w:t>
            </w:r>
            <w:proofErr w:type="spellStart"/>
            <w:r w:rsidRPr="0036293C">
              <w:rPr>
                <w:rFonts w:ascii="Arial" w:hAnsi="Arial" w:cs="Arial"/>
              </w:rPr>
              <w:t>MBq</w:t>
            </w:r>
            <w:proofErr w:type="spellEnd"/>
            <w:r w:rsidRPr="0036293C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</w:tr>
      <w:tr w:rsidRPr="0036293C" w:rsidR="00AA09CB" w:rsidTr="007507B3">
        <w:tc>
          <w:tcPr>
            <w:tcW w:w="3827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Maximum activity per experiment (</w:t>
            </w:r>
            <w:proofErr w:type="spellStart"/>
            <w:r w:rsidRPr="0036293C">
              <w:rPr>
                <w:rFonts w:ascii="Arial" w:hAnsi="Arial" w:cs="Arial"/>
              </w:rPr>
              <w:t>MBq</w:t>
            </w:r>
            <w:proofErr w:type="spellEnd"/>
            <w:r w:rsidRPr="0036293C">
              <w:rPr>
                <w:rFonts w:ascii="Arial" w:hAnsi="Arial" w:cs="Arial"/>
              </w:rPr>
              <w:t>)</w:t>
            </w:r>
          </w:p>
        </w:tc>
        <w:tc>
          <w:tcPr>
            <w:tcW w:w="1276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shd w:val="clear" w:color="auto" w:fill="auto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auto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</w:tr>
    </w:tbl>
    <w:p w:rsidR="00AA09CB" w:rsidP="00AA09CB" w:rsidRDefault="00AA09CB">
      <w:pPr>
        <w:pStyle w:val="BodyText"/>
        <w:rPr>
          <w:sz w:val="24"/>
          <w:szCs w:val="24"/>
        </w:rPr>
      </w:pPr>
    </w:p>
    <w:p w:rsidRPr="000F5AFA" w:rsidR="00E703BF" w:rsidP="00AA09CB" w:rsidRDefault="00E703BF">
      <w:pPr>
        <w:pStyle w:val="BodyText"/>
        <w:rPr>
          <w:sz w:val="24"/>
          <w:szCs w:val="24"/>
        </w:rPr>
      </w:pPr>
    </w:p>
    <w:p w:rsidRPr="00437861" w:rsidR="00AA09CB" w:rsidP="00AA09CB" w:rsidRDefault="00AA09CB">
      <w:pPr>
        <w:pStyle w:val="BodyText"/>
        <w:jc w:val="center"/>
        <w:rPr>
          <w:b/>
          <w:sz w:val="28"/>
          <w:szCs w:val="28"/>
        </w:rPr>
      </w:pPr>
      <w:r w:rsidRPr="00437861">
        <w:rPr>
          <w:b/>
          <w:sz w:val="28"/>
          <w:szCs w:val="28"/>
        </w:rPr>
        <w:t>Generation and Disposal of Radioactive Waste</w:t>
      </w:r>
    </w:p>
    <w:p w:rsidRPr="000F5AFA" w:rsidR="00AA09CB" w:rsidP="00AA09CB" w:rsidRDefault="00AA09CB">
      <w:pPr>
        <w:pStyle w:val="BodyText"/>
        <w:rPr>
          <w:sz w:val="24"/>
          <w:szCs w:val="24"/>
        </w:rPr>
      </w:pPr>
    </w:p>
    <w:p w:rsidRPr="0036293C" w:rsidR="00AA09CB" w:rsidP="00AA09CB" w:rsidRDefault="00AA09CB">
      <w:pPr>
        <w:pStyle w:val="BodyText"/>
      </w:pPr>
      <w:r w:rsidRPr="0036293C">
        <w:t>Please enter the anticipated disposal</w:t>
      </w:r>
      <w:r>
        <w:t>s</w:t>
      </w:r>
      <w:r w:rsidRPr="0036293C">
        <w:t xml:space="preserve"> in </w:t>
      </w:r>
      <w:proofErr w:type="spellStart"/>
      <w:r w:rsidRPr="0036293C">
        <w:t>MBq</w:t>
      </w:r>
      <w:proofErr w:type="spellEnd"/>
      <w:r>
        <w:t xml:space="preserve"> </w:t>
      </w:r>
      <w:r w:rsidRPr="0036293C">
        <w:t>/</w:t>
      </w:r>
      <w:r>
        <w:t xml:space="preserve"> </w:t>
      </w:r>
      <w:r w:rsidRPr="0036293C">
        <w:t>month for each of the following categories. (</w:t>
      </w:r>
      <w:proofErr w:type="gramStart"/>
      <w:r w:rsidRPr="0036293C">
        <w:t>enter</w:t>
      </w:r>
      <w:proofErr w:type="gramEnd"/>
      <w:r w:rsidRPr="0036293C">
        <w:t xml:space="preserve"> ‘nil’ where appropriate.)</w:t>
      </w:r>
    </w:p>
    <w:p w:rsidRPr="0036293C" w:rsidR="00AA09CB" w:rsidP="00AA09CB" w:rsidRDefault="00AA09CB">
      <w:pPr>
        <w:pStyle w:val="BodyText"/>
        <w:rPr>
          <w:rFonts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105"/>
        <w:gridCol w:w="1648"/>
        <w:gridCol w:w="2691"/>
      </w:tblGrid>
      <w:tr w:rsidRPr="0036293C" w:rsidR="00AA09CB" w:rsidTr="007507B3">
        <w:trPr>
          <w:trHeight w:val="555"/>
        </w:trPr>
        <w:tc>
          <w:tcPr>
            <w:tcW w:w="5105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437861">
              <w:rPr>
                <w:rFonts w:ascii="Arial" w:hAnsi="Arial" w:cs="Arial"/>
                <w:vertAlign w:val="superscript"/>
              </w:rPr>
              <w:t>3</w:t>
            </w:r>
            <w:r w:rsidRPr="0036293C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 xml:space="preserve"> and / or </w:t>
            </w:r>
            <w:r w:rsidRPr="0036293C">
              <w:rPr>
                <w:rFonts w:ascii="Arial" w:hAnsi="Arial" w:cs="Arial"/>
              </w:rPr>
              <w:t>-</w:t>
            </w:r>
            <w:r w:rsidRPr="00437861">
              <w:rPr>
                <w:rFonts w:ascii="Arial" w:hAnsi="Arial" w:cs="Arial"/>
                <w:vertAlign w:val="superscript"/>
              </w:rPr>
              <w:t>14</w:t>
            </w:r>
            <w:r w:rsidRPr="0036293C">
              <w:rPr>
                <w:rFonts w:ascii="Arial" w:hAnsi="Arial" w:cs="Arial"/>
              </w:rPr>
              <w:t>C</w:t>
            </w:r>
          </w:p>
        </w:tc>
        <w:tc>
          <w:tcPr>
            <w:tcW w:w="2691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Other Nuclides</w:t>
            </w:r>
          </w:p>
        </w:tc>
      </w:tr>
      <w:tr w:rsidRPr="0036293C" w:rsidR="00AA09CB" w:rsidTr="007507B3">
        <w:trPr>
          <w:trHeight w:val="570"/>
        </w:trPr>
        <w:tc>
          <w:tcPr>
            <w:tcW w:w="5105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1. Solid VLLW waste for refuse</w:t>
            </w:r>
          </w:p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</w:tr>
      <w:tr w:rsidRPr="0036293C" w:rsidR="00AA09CB" w:rsidTr="007507B3">
        <w:trPr>
          <w:trHeight w:val="555"/>
        </w:trPr>
        <w:tc>
          <w:tcPr>
            <w:tcW w:w="5105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2. Aqueous waste</w:t>
            </w:r>
          </w:p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</w:tr>
      <w:tr w:rsidRPr="0036293C" w:rsidR="00AA09CB" w:rsidTr="007507B3">
        <w:trPr>
          <w:trHeight w:val="570"/>
        </w:trPr>
        <w:tc>
          <w:tcPr>
            <w:tcW w:w="5105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3. Solid (LLW) waste for decay storage</w:t>
            </w:r>
          </w:p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</w:tr>
      <w:tr w:rsidRPr="0036293C" w:rsidR="00AA09CB" w:rsidTr="007507B3">
        <w:trPr>
          <w:trHeight w:val="555"/>
        </w:trPr>
        <w:tc>
          <w:tcPr>
            <w:tcW w:w="5105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lastRenderedPageBreak/>
              <w:t xml:space="preserve">4. Organic </w:t>
            </w:r>
            <w:proofErr w:type="spellStart"/>
            <w:r w:rsidRPr="0036293C">
              <w:rPr>
                <w:rFonts w:ascii="Arial" w:hAnsi="Arial" w:cs="Arial"/>
              </w:rPr>
              <w:t>Scintillant</w:t>
            </w:r>
            <w:proofErr w:type="spellEnd"/>
          </w:p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</w:tr>
      <w:tr w:rsidRPr="0036293C" w:rsidR="00AA09CB" w:rsidTr="007507B3">
        <w:trPr>
          <w:trHeight w:val="293"/>
        </w:trPr>
        <w:tc>
          <w:tcPr>
            <w:tcW w:w="5105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5. Other (please specify)</w:t>
            </w:r>
          </w:p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1648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  <w:tc>
          <w:tcPr>
            <w:tcW w:w="2691" w:type="dxa"/>
          </w:tcPr>
          <w:p w:rsidRPr="0036293C" w:rsidR="00AA09CB" w:rsidP="007507B3" w:rsidRDefault="00AA09CB">
            <w:pPr>
              <w:rPr>
                <w:rFonts w:ascii="Arial" w:hAnsi="Arial" w:cs="Arial"/>
              </w:rPr>
            </w:pPr>
          </w:p>
        </w:tc>
      </w:tr>
    </w:tbl>
    <w:p w:rsidR="00AA09CB" w:rsidP="00AA09CB" w:rsidRDefault="00AA09CB">
      <w:pPr>
        <w:rPr>
          <w:rFonts w:ascii="Arial" w:hAnsi="Arial" w:cs="Arial"/>
          <w:snapToGrid w:val="0"/>
        </w:rPr>
      </w:pPr>
    </w:p>
    <w:p w:rsidR="004E48C0" w:rsidP="00AA09CB" w:rsidRDefault="004E48C0">
      <w:pPr>
        <w:rPr>
          <w:rFonts w:ascii="Arial" w:hAnsi="Arial" w:cs="Arial"/>
          <w:snapToGrid w:val="0"/>
        </w:rPr>
      </w:pPr>
    </w:p>
    <w:p w:rsidRPr="00AA09CB" w:rsidR="00AA7E48" w:rsidP="00570EFB" w:rsidRDefault="00AA7E48">
      <w:pPr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AA09CB">
        <w:rPr>
          <w:rFonts w:ascii="Arial" w:hAnsi="Arial" w:cs="Arial"/>
          <w:b/>
          <w:snapToGrid w:val="0"/>
          <w:sz w:val="28"/>
          <w:szCs w:val="28"/>
        </w:rPr>
        <w:t xml:space="preserve">Registration of Radiation </w:t>
      </w:r>
      <w:r w:rsidRPr="00AA09CB" w:rsidR="00AA09CB">
        <w:rPr>
          <w:rFonts w:ascii="Arial" w:hAnsi="Arial" w:cs="Arial"/>
          <w:b/>
          <w:snapToGrid w:val="0"/>
          <w:sz w:val="28"/>
          <w:szCs w:val="28"/>
        </w:rPr>
        <w:t xml:space="preserve">Project </w:t>
      </w:r>
      <w:r w:rsidRPr="00AA09CB">
        <w:rPr>
          <w:rFonts w:ascii="Arial" w:hAnsi="Arial" w:cs="Arial"/>
          <w:b/>
          <w:snapToGrid w:val="0"/>
          <w:sz w:val="28"/>
          <w:szCs w:val="28"/>
        </w:rPr>
        <w:t>Worker</w:t>
      </w:r>
    </w:p>
    <w:p w:rsidRPr="004E48C0" w:rsidR="00437861" w:rsidP="00971E20" w:rsidRDefault="00437861">
      <w:pPr>
        <w:widowControl w:val="0"/>
        <w:rPr>
          <w:rFonts w:ascii="Arial" w:hAnsi="Arial" w:cs="Arial"/>
          <w:snapToGrid w:val="0"/>
        </w:rPr>
      </w:pPr>
    </w:p>
    <w:p w:rsidRPr="004E48C0" w:rsidR="00AA09CB" w:rsidP="00971E20" w:rsidRDefault="00AA09CB">
      <w:pPr>
        <w:widowControl w:val="0"/>
        <w:rPr>
          <w:rFonts w:ascii="Arial" w:hAnsi="Arial" w:cs="Arial"/>
          <w:snapToGrid w:val="0"/>
        </w:rPr>
      </w:pPr>
      <w:r w:rsidRPr="004E48C0">
        <w:rPr>
          <w:rFonts w:ascii="Arial" w:hAnsi="Arial" w:cs="Arial"/>
          <w:snapToGrid w:val="0"/>
        </w:rPr>
        <w:t>All individuals who will be working on the project should be listed below</w:t>
      </w:r>
    </w:p>
    <w:p w:rsidRPr="004E48C0" w:rsidR="00AA09CB" w:rsidP="00971E20" w:rsidRDefault="00AA09CB">
      <w:pPr>
        <w:widowControl w:val="0"/>
        <w:rPr>
          <w:rFonts w:ascii="Arial" w:hAnsi="Arial" w:cs="Arial"/>
          <w:snapToGrid w:val="0"/>
        </w:rPr>
      </w:pPr>
    </w:p>
    <w:p w:rsidR="00AA7E48" w:rsidP="00971E20" w:rsidRDefault="00AA7E48">
      <w:pPr>
        <w:widowControl w:val="0"/>
        <w:rPr>
          <w:rFonts w:ascii="Arial" w:hAnsi="Arial" w:cs="Arial"/>
          <w:b/>
          <w:snapToGrid w:val="0"/>
        </w:rPr>
      </w:pPr>
      <w:r w:rsidRPr="0036293C">
        <w:rPr>
          <w:rFonts w:ascii="Arial" w:hAnsi="Arial" w:cs="Arial"/>
          <w:b/>
          <w:snapToGrid w:val="0"/>
        </w:rPr>
        <w:t>1. Details of Worke</w:t>
      </w:r>
      <w:r w:rsidR="000735C7">
        <w:rPr>
          <w:rFonts w:ascii="Arial" w:hAnsi="Arial" w:cs="Arial"/>
          <w:b/>
          <w:snapToGrid w:val="0"/>
        </w:rPr>
        <w:t>r and radionuclide to be used</w:t>
      </w:r>
    </w:p>
    <w:p w:rsidR="0036293C" w:rsidP="00971E20" w:rsidRDefault="0036293C">
      <w:pPr>
        <w:widowControl w:val="0"/>
        <w:rPr>
          <w:rFonts w:ascii="Arial" w:hAnsi="Arial" w:cs="Arial"/>
          <w:snapToGrid w:val="0"/>
        </w:rPr>
      </w:pPr>
    </w:p>
    <w:p w:rsidR="00570EFB" w:rsidP="00570EFB" w:rsidRDefault="00570EFB">
      <w:pPr>
        <w:widowControl w:val="0"/>
        <w:rPr>
          <w:rFonts w:ascii="Arial" w:hAnsi="Arial" w:cs="Arial"/>
          <w:snapToGrid w:val="0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BA5809" w:rsidR="007D6440" w:rsidTr="00BA5809">
        <w:tc>
          <w:tcPr>
            <w:tcW w:w="9854" w:type="dxa"/>
            <w:shd w:val="clear" w:color="auto" w:fill="auto"/>
          </w:tcPr>
          <w:p w:rsidRPr="00BA5809" w:rsidR="007D6440" w:rsidP="00BA5809" w:rsidRDefault="007D6440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Name of Worker</w:t>
            </w:r>
          </w:p>
          <w:p w:rsidRPr="00BA5809" w:rsidR="007D6440" w:rsidP="00BA5809" w:rsidRDefault="007D6440">
            <w:pPr>
              <w:rPr>
                <w:rFonts w:ascii="Arial" w:hAnsi="Arial" w:cs="Arial"/>
              </w:rPr>
            </w:pPr>
          </w:p>
        </w:tc>
      </w:tr>
      <w:tr w:rsidRPr="00BA5809" w:rsidR="007D6440" w:rsidTr="00BA5809">
        <w:tc>
          <w:tcPr>
            <w:tcW w:w="9854" w:type="dxa"/>
            <w:shd w:val="clear" w:color="auto" w:fill="auto"/>
          </w:tcPr>
          <w:p w:rsidR="007D6440" w:rsidP="00BA5809" w:rsidRDefault="007A27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Institute / </w:t>
            </w:r>
            <w:r w:rsidR="00A83DAE">
              <w:rPr>
                <w:rFonts w:ascii="Arial" w:hAnsi="Arial" w:cs="Arial"/>
              </w:rPr>
              <w:t xml:space="preserve">Research Centre </w:t>
            </w:r>
            <w:r w:rsidRPr="00BA5809" w:rsidR="007D6440">
              <w:rPr>
                <w:rFonts w:ascii="Arial" w:hAnsi="Arial" w:cs="Arial"/>
              </w:rPr>
              <w:t>and Location</w:t>
            </w:r>
          </w:p>
          <w:p w:rsidRPr="00BA5809" w:rsidR="00A83DAE" w:rsidP="00BA5809" w:rsidRDefault="00A83DAE">
            <w:pPr>
              <w:rPr>
                <w:rFonts w:ascii="Arial" w:hAnsi="Arial" w:cs="Arial"/>
              </w:rPr>
            </w:pPr>
          </w:p>
          <w:p w:rsidRPr="00BA5809" w:rsidR="007D6440" w:rsidP="00BA5809" w:rsidRDefault="007D6440">
            <w:pPr>
              <w:rPr>
                <w:rFonts w:ascii="Arial" w:hAnsi="Arial" w:cs="Arial"/>
              </w:rPr>
            </w:pPr>
          </w:p>
        </w:tc>
      </w:tr>
      <w:tr w:rsidRPr="00BA5809" w:rsidR="007D6440" w:rsidTr="00BA5809">
        <w:tc>
          <w:tcPr>
            <w:tcW w:w="9854" w:type="dxa"/>
            <w:shd w:val="clear" w:color="auto" w:fill="auto"/>
          </w:tcPr>
          <w:p w:rsidRPr="00BA5809" w:rsidR="007D6440" w:rsidP="00BA5809" w:rsidRDefault="007D6440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Telephone number</w:t>
            </w:r>
          </w:p>
          <w:p w:rsidRPr="00BA5809" w:rsidR="007D6440" w:rsidP="00BA5809" w:rsidRDefault="007D6440">
            <w:pPr>
              <w:rPr>
                <w:rFonts w:ascii="Arial" w:hAnsi="Arial" w:cs="Arial"/>
              </w:rPr>
            </w:pPr>
          </w:p>
        </w:tc>
      </w:tr>
      <w:tr w:rsidRPr="00BA5809" w:rsidR="007D6440" w:rsidTr="00BA5809">
        <w:tc>
          <w:tcPr>
            <w:tcW w:w="9854" w:type="dxa"/>
            <w:shd w:val="clear" w:color="auto" w:fill="auto"/>
          </w:tcPr>
          <w:p w:rsidRPr="00BA5809" w:rsidR="007D6440" w:rsidP="00BA5809" w:rsidRDefault="007D6440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E-mail address of worker</w:t>
            </w:r>
          </w:p>
          <w:p w:rsidRPr="00BA5809" w:rsidR="007D6440" w:rsidP="00BA5809" w:rsidRDefault="007D6440">
            <w:pPr>
              <w:rPr>
                <w:rFonts w:ascii="Arial" w:hAnsi="Arial" w:cs="Arial"/>
              </w:rPr>
            </w:pPr>
          </w:p>
        </w:tc>
      </w:tr>
    </w:tbl>
    <w:p w:rsidRPr="00570EFB" w:rsidR="000735C7" w:rsidP="00570EFB" w:rsidRDefault="000735C7">
      <w:pPr>
        <w:widowControl w:val="0"/>
        <w:rPr>
          <w:rFonts w:ascii="Arial" w:hAnsi="Arial" w:cs="Arial"/>
          <w:snapToGrid w:val="0"/>
        </w:rPr>
      </w:pPr>
    </w:p>
    <w:p w:rsidRPr="0036293C" w:rsidR="00AA7E48" w:rsidP="00AA7E48" w:rsidRDefault="00AA7E48">
      <w:pPr>
        <w:widowControl w:val="0"/>
        <w:spacing w:line="255" w:lineRule="atLeast"/>
        <w:rPr>
          <w:rFonts w:ascii="Arial" w:hAnsi="Arial" w:cs="Arial"/>
          <w:snapToGrid w:val="0"/>
        </w:rPr>
      </w:pPr>
      <w:r w:rsidRPr="0036293C">
        <w:rPr>
          <w:rFonts w:ascii="Arial" w:hAnsi="Arial" w:cs="Arial"/>
          <w:b/>
          <w:snapToGrid w:val="0"/>
        </w:rPr>
        <w:t>2. Declaration by Worker</w:t>
      </w:r>
      <w:r w:rsidRPr="0036293C">
        <w:rPr>
          <w:rFonts w:ascii="Arial" w:hAnsi="Arial" w:cs="Arial"/>
          <w:snapToGrid w:val="0"/>
        </w:rPr>
        <w:t>:</w:t>
      </w:r>
    </w:p>
    <w:p w:rsidRPr="00971E20" w:rsidR="00AA7E48" w:rsidP="00AA7E48" w:rsidRDefault="00AA7E48">
      <w:pPr>
        <w:widowControl w:val="0"/>
        <w:spacing w:line="255" w:lineRule="atLeast"/>
        <w:rPr>
          <w:rFonts w:ascii="Arial" w:hAnsi="Arial" w:cs="Arial"/>
          <w:snapToGrid w:val="0"/>
        </w:rPr>
      </w:pPr>
    </w:p>
    <w:p w:rsidRPr="00971E20" w:rsidR="00AA7E48" w:rsidP="00C556F8" w:rsidRDefault="00AA7E48">
      <w:pPr>
        <w:widowControl w:val="0"/>
        <w:rPr>
          <w:rFonts w:ascii="Arial" w:hAnsi="Arial" w:cs="Arial"/>
          <w:snapToGrid w:val="0"/>
        </w:rPr>
      </w:pPr>
      <w:r w:rsidRPr="00971E20">
        <w:rPr>
          <w:rFonts w:ascii="Arial" w:hAnsi="Arial" w:cs="Arial"/>
          <w:snapToGrid w:val="0"/>
        </w:rPr>
        <w:t xml:space="preserve">I have read and undertake to work in accordance with </w:t>
      </w:r>
      <w:r w:rsidRPr="00971E20" w:rsidR="000735C7">
        <w:rPr>
          <w:rFonts w:ascii="Arial" w:hAnsi="Arial" w:cs="Arial"/>
          <w:snapToGrid w:val="0"/>
        </w:rPr>
        <w:t xml:space="preserve">the departmental </w:t>
      </w:r>
      <w:r w:rsidRPr="00971E20">
        <w:rPr>
          <w:rFonts w:ascii="Arial" w:hAnsi="Arial" w:cs="Arial"/>
          <w:snapToGrid w:val="0"/>
        </w:rPr>
        <w:t xml:space="preserve">LOCAL RULES </w:t>
      </w:r>
      <w:r w:rsidRPr="00971E20" w:rsidR="000735C7">
        <w:rPr>
          <w:rFonts w:ascii="Arial" w:hAnsi="Arial" w:cs="Arial"/>
          <w:snapToGrid w:val="0"/>
        </w:rPr>
        <w:t xml:space="preserve">and the </w:t>
      </w:r>
      <w:smartTag w:uri="urn:schemas-microsoft-com:office:smarttags" w:element="PlaceName">
        <w:r w:rsidR="000735C7" w:rsidRPr="00971E20">
          <w:rPr>
            <w:rFonts w:ascii="Arial" w:hAnsi="Arial" w:cs="Arial"/>
            <w:snapToGrid w:val="0"/>
          </w:rPr>
          <w:t>St. George’s</w:t>
        </w:r>
      </w:smartTag>
      <w:r w:rsidRPr="00971E20" w:rsidR="000735C7">
        <w:rPr>
          <w:rFonts w:ascii="Arial" w:hAnsi="Arial" w:cs="Arial"/>
          <w:snapToGrid w:val="0"/>
        </w:rPr>
        <w:t xml:space="preserve"> </w:t>
      </w:r>
      <w:smartTag w:uri="urn:schemas-microsoft-com:office:smarttags" w:element="PlaceType">
        <w:r w:rsidR="000735C7" w:rsidRPr="00971E20">
          <w:rPr>
            <w:rFonts w:ascii="Arial" w:hAnsi="Arial" w:cs="Arial"/>
            <w:snapToGrid w:val="0"/>
          </w:rPr>
          <w:t>University</w:t>
        </w:r>
      </w:smartTag>
      <w:r w:rsidRPr="00971E20" w:rsidR="000735C7">
        <w:rPr>
          <w:rFonts w:ascii="Arial" w:hAnsi="Arial" w:cs="Arial"/>
          <w:snapToGrid w:val="0"/>
        </w:rPr>
        <w:t xml:space="preserve"> of </w:t>
      </w:r>
      <w:smartTag w:uri="urn:schemas-microsoft-com:office:smarttags" w:element="PersonName">
        <w:smartTag w:uri="urn:schemas-microsoft-com:office:smarttags" w:element="place">
          <w:r w:rsidR="000735C7" w:rsidRPr="00971E20">
            <w:rPr>
              <w:rFonts w:ascii="Arial" w:hAnsi="Arial" w:cs="Arial"/>
              <w:snapToGrid w:val="0"/>
            </w:rPr>
            <w:t>London</w:t>
          </w:r>
        </w:smartTag>
      </w:smartTag>
      <w:r w:rsidRPr="00971E20" w:rsidR="000735C7">
        <w:rPr>
          <w:rFonts w:ascii="Arial" w:hAnsi="Arial" w:cs="Arial"/>
          <w:snapToGrid w:val="0"/>
        </w:rPr>
        <w:t xml:space="preserve"> general rules </w:t>
      </w:r>
      <w:r w:rsidRPr="00971E20">
        <w:rPr>
          <w:rFonts w:ascii="Arial" w:hAnsi="Arial" w:cs="Arial"/>
          <w:snapToGrid w:val="0"/>
        </w:rPr>
        <w:t>governing the use of Ionising Radiations and Radioactive Substances</w:t>
      </w:r>
    </w:p>
    <w:p w:rsidRPr="00971E20" w:rsidR="000735C7" w:rsidP="000735C7" w:rsidRDefault="000735C7">
      <w:pPr>
        <w:widowControl w:val="0"/>
        <w:spacing w:line="20" w:lineRule="atLeast"/>
        <w:rPr>
          <w:rFonts w:ascii="Arial" w:hAnsi="Arial" w:cs="Arial"/>
          <w:snapToGrid w:val="0"/>
        </w:rPr>
      </w:pPr>
    </w:p>
    <w:p w:rsidRPr="00971E20" w:rsidR="00971E20" w:rsidP="00971E20" w:rsidRDefault="00971E20">
      <w:pPr>
        <w:widowControl w:val="0"/>
        <w:rPr>
          <w:rFonts w:ascii="Arial" w:hAnsi="Arial" w:cs="Arial"/>
          <w:snapToGrid w:val="0"/>
        </w:rPr>
      </w:pPr>
    </w:p>
    <w:tbl>
      <w:tblPr>
        <w:tblpPr w:leftFromText="180" w:rightFromText="180" w:vertAnchor="text" w:horzAnchor="margin" w:tblpY="-5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BA5809" w:rsidR="000735C7" w:rsidTr="00BA5809">
        <w:tc>
          <w:tcPr>
            <w:tcW w:w="9854" w:type="dxa"/>
            <w:shd w:val="clear" w:color="auto" w:fill="auto"/>
          </w:tcPr>
          <w:p w:rsidRPr="00BA5809" w:rsidR="000735C7" w:rsidP="00BA5809" w:rsidRDefault="000735C7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Name of Worker</w:t>
            </w:r>
          </w:p>
          <w:p w:rsidRPr="00BA5809" w:rsidR="000735C7" w:rsidP="00BA5809" w:rsidRDefault="000735C7">
            <w:pPr>
              <w:rPr>
                <w:rFonts w:ascii="Arial" w:hAnsi="Arial" w:cs="Arial"/>
              </w:rPr>
            </w:pPr>
          </w:p>
        </w:tc>
      </w:tr>
      <w:tr w:rsidRPr="00BA5809" w:rsidR="000735C7" w:rsidTr="00BA5809">
        <w:tc>
          <w:tcPr>
            <w:tcW w:w="9854" w:type="dxa"/>
            <w:shd w:val="clear" w:color="auto" w:fill="auto"/>
          </w:tcPr>
          <w:p w:rsidRPr="00BA5809" w:rsidR="000735C7" w:rsidP="00BA5809" w:rsidRDefault="000735C7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Signature</w:t>
            </w:r>
          </w:p>
          <w:p w:rsidRPr="00BA5809" w:rsidR="000735C7" w:rsidP="00BA5809" w:rsidRDefault="000735C7">
            <w:pPr>
              <w:rPr>
                <w:rFonts w:ascii="Arial" w:hAnsi="Arial" w:cs="Arial"/>
              </w:rPr>
            </w:pPr>
          </w:p>
        </w:tc>
      </w:tr>
      <w:tr w:rsidRPr="00BA5809" w:rsidR="000735C7" w:rsidTr="00BA5809">
        <w:tc>
          <w:tcPr>
            <w:tcW w:w="9854" w:type="dxa"/>
            <w:shd w:val="clear" w:color="auto" w:fill="auto"/>
          </w:tcPr>
          <w:p w:rsidRPr="00BA5809" w:rsidR="000735C7" w:rsidP="00BA5809" w:rsidRDefault="000735C7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Date</w:t>
            </w:r>
          </w:p>
          <w:p w:rsidRPr="00BA5809" w:rsidR="000735C7" w:rsidP="00BA5809" w:rsidRDefault="000735C7">
            <w:pPr>
              <w:rPr>
                <w:rFonts w:ascii="Arial" w:hAnsi="Arial" w:cs="Arial"/>
              </w:rPr>
            </w:pPr>
          </w:p>
        </w:tc>
      </w:tr>
    </w:tbl>
    <w:p w:rsidRPr="0036293C" w:rsidR="00AA7E48" w:rsidP="00971E20" w:rsidRDefault="00AA7E48">
      <w:pPr>
        <w:widowControl w:val="0"/>
        <w:rPr>
          <w:rFonts w:ascii="Arial" w:hAnsi="Arial" w:cs="Arial"/>
          <w:snapToGrid w:val="0"/>
        </w:rPr>
      </w:pPr>
      <w:r w:rsidRPr="000F5AFA">
        <w:rPr>
          <w:rFonts w:ascii="Arial" w:hAnsi="Arial" w:cs="Arial"/>
          <w:b/>
          <w:snapToGrid w:val="0"/>
        </w:rPr>
        <w:t>3.</w:t>
      </w:r>
      <w:r w:rsidRPr="0036293C">
        <w:rPr>
          <w:rFonts w:ascii="Arial" w:hAnsi="Arial" w:cs="Arial"/>
          <w:snapToGrid w:val="0"/>
        </w:rPr>
        <w:t xml:space="preserve"> </w:t>
      </w:r>
      <w:r w:rsidRPr="0036293C">
        <w:rPr>
          <w:rFonts w:ascii="Arial" w:hAnsi="Arial" w:cs="Arial"/>
          <w:b/>
          <w:snapToGrid w:val="0"/>
        </w:rPr>
        <w:t>Declaration by Project Supervisor</w:t>
      </w:r>
      <w:r w:rsidRPr="0036293C">
        <w:rPr>
          <w:rFonts w:ascii="Arial" w:hAnsi="Arial" w:cs="Arial"/>
          <w:snapToGrid w:val="0"/>
        </w:rPr>
        <w:t>:</w:t>
      </w:r>
    </w:p>
    <w:p w:rsidR="003D7EB9" w:rsidP="00971E20" w:rsidRDefault="003D7EB9">
      <w:pPr>
        <w:widowControl w:val="0"/>
        <w:rPr>
          <w:rFonts w:ascii="Arial" w:hAnsi="Arial" w:cs="Arial"/>
          <w:snapToGrid w:val="0"/>
        </w:rPr>
      </w:pPr>
    </w:p>
    <w:p w:rsidRPr="0036293C" w:rsidR="00AA7E48" w:rsidP="00971E20" w:rsidRDefault="00AA7E48">
      <w:pPr>
        <w:widowControl w:val="0"/>
        <w:rPr>
          <w:rFonts w:ascii="Arial" w:hAnsi="Arial" w:cs="Arial"/>
          <w:snapToGrid w:val="0"/>
        </w:rPr>
      </w:pPr>
      <w:r w:rsidRPr="0036293C">
        <w:rPr>
          <w:rFonts w:ascii="Arial" w:hAnsi="Arial" w:cs="Arial"/>
          <w:snapToGrid w:val="0"/>
        </w:rPr>
        <w:t>I</w:t>
      </w:r>
      <w:r w:rsidR="003D7EB9">
        <w:rPr>
          <w:rFonts w:ascii="Arial" w:hAnsi="Arial" w:cs="Arial"/>
          <w:snapToGrid w:val="0"/>
        </w:rPr>
        <w:t xml:space="preserve"> </w:t>
      </w:r>
      <w:r w:rsidRPr="0036293C">
        <w:rPr>
          <w:rFonts w:ascii="Arial" w:hAnsi="Arial" w:cs="Arial"/>
          <w:snapToGrid w:val="0"/>
        </w:rPr>
        <w:t>confirm that the person named above has received:</w:t>
      </w:r>
    </w:p>
    <w:p w:rsidRPr="0036293C" w:rsidR="00AA7E48" w:rsidP="00971E20" w:rsidRDefault="00AA7E48">
      <w:pPr>
        <w:widowControl w:val="0"/>
        <w:rPr>
          <w:rFonts w:ascii="Arial" w:hAnsi="Arial" w:cs="Arial"/>
          <w:snapToGrid w:val="0"/>
        </w:rPr>
      </w:pPr>
    </w:p>
    <w:p w:rsidR="00C556F8" w:rsidP="00971E20" w:rsidRDefault="00C556F8">
      <w:pPr>
        <w:widowControl w:val="0"/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A):</w:t>
      </w:r>
      <w:r>
        <w:rPr>
          <w:rFonts w:ascii="Arial" w:hAnsi="Arial" w:cs="Arial"/>
          <w:snapToGrid w:val="0"/>
        </w:rPr>
        <w:tab/>
        <w:t>S</w:t>
      </w:r>
      <w:r w:rsidRPr="0036293C" w:rsidR="00AA7E48">
        <w:rPr>
          <w:rFonts w:ascii="Arial" w:hAnsi="Arial" w:cs="Arial"/>
          <w:snapToGrid w:val="0"/>
        </w:rPr>
        <w:t xml:space="preserve">ufficient and appropriate training and supervision in the safe handling of unsealed </w:t>
      </w:r>
      <w:r>
        <w:rPr>
          <w:rFonts w:ascii="Arial" w:hAnsi="Arial" w:cs="Arial"/>
          <w:snapToGrid w:val="0"/>
        </w:rPr>
        <w:t xml:space="preserve">radionuclides </w:t>
      </w:r>
    </w:p>
    <w:p w:rsidR="003D7EB9" w:rsidP="00971E20" w:rsidRDefault="003D7EB9">
      <w:pPr>
        <w:widowControl w:val="0"/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</w:t>
      </w:r>
      <w:r w:rsidR="00C556F8">
        <w:rPr>
          <w:rFonts w:ascii="Arial" w:hAnsi="Arial" w:cs="Arial"/>
          <w:snapToGrid w:val="0"/>
        </w:rPr>
        <w:t>r</w:t>
      </w:r>
    </w:p>
    <w:p w:rsidR="00C556F8" w:rsidP="00971E20" w:rsidRDefault="00C556F8">
      <w:pPr>
        <w:widowControl w:val="0"/>
        <w:ind w:left="720" w:hanging="720"/>
        <w:rPr>
          <w:rFonts w:ascii="Arial" w:hAnsi="Arial" w:cs="Arial"/>
          <w:snapToGrid w:val="0"/>
        </w:rPr>
      </w:pPr>
    </w:p>
    <w:p w:rsidR="00AA7E48" w:rsidP="003D7EB9" w:rsidRDefault="00C556F8">
      <w:pPr>
        <w:widowControl w:val="0"/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B):</w:t>
      </w:r>
      <w:r>
        <w:rPr>
          <w:rFonts w:ascii="Arial" w:hAnsi="Arial" w:cs="Arial"/>
          <w:snapToGrid w:val="0"/>
        </w:rPr>
        <w:tab/>
      </w:r>
      <w:r w:rsidR="00971E20">
        <w:rPr>
          <w:rFonts w:ascii="Arial" w:hAnsi="Arial" w:cs="Arial"/>
          <w:snapToGrid w:val="0"/>
        </w:rPr>
        <w:t>Sufficient</w:t>
      </w:r>
      <w:r>
        <w:rPr>
          <w:rFonts w:ascii="Arial" w:hAnsi="Arial" w:cs="Arial"/>
          <w:snapToGrid w:val="0"/>
        </w:rPr>
        <w:t xml:space="preserve"> and appropriate training in the use of sealed sources or equipment containing sealed source</w:t>
      </w:r>
      <w:r w:rsidR="00971E20">
        <w:rPr>
          <w:rFonts w:ascii="Arial" w:hAnsi="Arial" w:cs="Arial"/>
          <w:snapToGrid w:val="0"/>
        </w:rPr>
        <w:t>s.</w:t>
      </w:r>
    </w:p>
    <w:p w:rsidR="00A83DAE" w:rsidP="003D7EB9" w:rsidRDefault="00A83DAE">
      <w:pPr>
        <w:widowControl w:val="0"/>
        <w:ind w:left="720" w:hanging="720"/>
        <w:rPr>
          <w:rFonts w:ascii="Arial" w:hAnsi="Arial" w:cs="Arial"/>
          <w:snapToGrid w:val="0"/>
        </w:rPr>
      </w:pPr>
    </w:p>
    <w:p w:rsidR="00A83DAE" w:rsidP="003D7EB9" w:rsidRDefault="00A83DAE">
      <w:pPr>
        <w:widowControl w:val="0"/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Or </w:t>
      </w:r>
    </w:p>
    <w:p w:rsidR="00A83DAE" w:rsidP="003D7EB9" w:rsidRDefault="00A83DAE">
      <w:pPr>
        <w:widowControl w:val="0"/>
        <w:ind w:left="720" w:hanging="720"/>
        <w:rPr>
          <w:rFonts w:ascii="Arial" w:hAnsi="Arial" w:cs="Arial"/>
          <w:snapToGrid w:val="0"/>
        </w:rPr>
      </w:pPr>
    </w:p>
    <w:p w:rsidRPr="0036293C" w:rsidR="00A83DAE" w:rsidP="003D7EB9" w:rsidRDefault="00A83DAE">
      <w:pPr>
        <w:widowControl w:val="0"/>
        <w:ind w:left="720" w:hanging="72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C:)</w:t>
      </w:r>
      <w:r>
        <w:rPr>
          <w:rFonts w:ascii="Arial" w:hAnsi="Arial" w:cs="Arial"/>
          <w:snapToGrid w:val="0"/>
        </w:rPr>
        <w:tab/>
        <w:t xml:space="preserve">Sufficient and appropriate training in the use of electrically generated ionising </w:t>
      </w:r>
      <w:r>
        <w:rPr>
          <w:rFonts w:ascii="Arial" w:hAnsi="Arial" w:cs="Arial"/>
          <w:snapToGrid w:val="0"/>
        </w:rPr>
        <w:lastRenderedPageBreak/>
        <w:t>radiation (X-rays)</w:t>
      </w:r>
    </w:p>
    <w:p w:rsidR="00971E20" w:rsidP="00971E20" w:rsidRDefault="00971E20">
      <w:pPr>
        <w:widowControl w:val="0"/>
        <w:rPr>
          <w:rFonts w:ascii="Arial" w:hAnsi="Arial" w:cs="Arial"/>
          <w:snapToGrid w:val="0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BA5809" w:rsidR="00971E20" w:rsidTr="00BA5809">
        <w:tc>
          <w:tcPr>
            <w:tcW w:w="9854" w:type="dxa"/>
            <w:shd w:val="clear" w:color="auto" w:fill="auto"/>
          </w:tcPr>
          <w:p w:rsidRPr="00BA5809" w:rsidR="00971E20" w:rsidP="00BA5809" w:rsidRDefault="00971E20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Name of Principal Investigator</w:t>
            </w:r>
          </w:p>
          <w:p w:rsidRPr="00BA5809" w:rsidR="00971E20" w:rsidP="00BA5809" w:rsidRDefault="00971E20">
            <w:pPr>
              <w:rPr>
                <w:rFonts w:ascii="Arial" w:hAnsi="Arial" w:cs="Arial"/>
              </w:rPr>
            </w:pPr>
          </w:p>
        </w:tc>
      </w:tr>
      <w:tr w:rsidRPr="00BA5809" w:rsidR="00971E20" w:rsidTr="00BA5809">
        <w:tc>
          <w:tcPr>
            <w:tcW w:w="9854" w:type="dxa"/>
            <w:shd w:val="clear" w:color="auto" w:fill="auto"/>
          </w:tcPr>
          <w:p w:rsidRPr="00BA5809" w:rsidR="00971E20" w:rsidP="00BA5809" w:rsidRDefault="00971E20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Signature</w:t>
            </w:r>
          </w:p>
          <w:p w:rsidRPr="00BA5809" w:rsidR="00971E20" w:rsidP="00BA5809" w:rsidRDefault="00971E20">
            <w:pPr>
              <w:rPr>
                <w:rFonts w:ascii="Arial" w:hAnsi="Arial" w:cs="Arial"/>
              </w:rPr>
            </w:pPr>
          </w:p>
        </w:tc>
      </w:tr>
      <w:tr w:rsidRPr="00BA5809" w:rsidR="00971E20" w:rsidTr="00BA5809">
        <w:tc>
          <w:tcPr>
            <w:tcW w:w="9854" w:type="dxa"/>
            <w:shd w:val="clear" w:color="auto" w:fill="auto"/>
          </w:tcPr>
          <w:p w:rsidRPr="00BA5809" w:rsidR="00971E20" w:rsidP="00BA5809" w:rsidRDefault="00971E20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Date</w:t>
            </w:r>
          </w:p>
          <w:p w:rsidRPr="00BA5809" w:rsidR="00971E20" w:rsidP="00BA5809" w:rsidRDefault="00971E20">
            <w:pPr>
              <w:rPr>
                <w:rFonts w:ascii="Arial" w:hAnsi="Arial" w:cs="Arial"/>
              </w:rPr>
            </w:pPr>
          </w:p>
        </w:tc>
      </w:tr>
    </w:tbl>
    <w:p w:rsidRPr="00106CAE" w:rsidR="00A83DAE" w:rsidP="00106CAE" w:rsidRDefault="00A83DAE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106CAE" w:rsidP="00106CAE" w:rsidRDefault="00106CAE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Pr="0036293C" w:rsidR="00E94B48" w:rsidP="00E94B48" w:rsidRDefault="00E94B48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4</w:t>
      </w:r>
      <w:r w:rsidRPr="000F5AFA">
        <w:rPr>
          <w:rFonts w:ascii="Arial" w:hAnsi="Arial" w:cs="Arial"/>
          <w:b/>
          <w:snapToGrid w:val="0"/>
        </w:rPr>
        <w:t>.</w:t>
      </w:r>
      <w:r w:rsidRPr="0036293C">
        <w:rPr>
          <w:rFonts w:ascii="Arial" w:hAnsi="Arial" w:cs="Arial"/>
          <w:snapToGrid w:val="0"/>
        </w:rPr>
        <w:t xml:space="preserve"> </w:t>
      </w:r>
      <w:r w:rsidRPr="0036293C">
        <w:rPr>
          <w:rFonts w:ascii="Arial" w:hAnsi="Arial" w:cs="Arial"/>
          <w:b/>
          <w:snapToGrid w:val="0"/>
        </w:rPr>
        <w:t xml:space="preserve">Declaration by </w:t>
      </w:r>
      <w:r>
        <w:rPr>
          <w:rFonts w:ascii="Arial" w:hAnsi="Arial" w:cs="Arial"/>
          <w:b/>
          <w:snapToGrid w:val="0"/>
        </w:rPr>
        <w:t>Safety Health and Environment Office</w:t>
      </w:r>
      <w:r w:rsidRPr="0036293C">
        <w:rPr>
          <w:rFonts w:ascii="Arial" w:hAnsi="Arial" w:cs="Arial"/>
          <w:snapToGrid w:val="0"/>
        </w:rPr>
        <w:t>:</w:t>
      </w:r>
    </w:p>
    <w:p w:rsidR="00E94B48" w:rsidP="00E94B48" w:rsidRDefault="00E94B48">
      <w:pPr>
        <w:widowControl w:val="0"/>
        <w:rPr>
          <w:rFonts w:ascii="Arial" w:hAnsi="Arial" w:cs="Arial"/>
          <w:snapToGrid w:val="0"/>
        </w:rPr>
      </w:pPr>
    </w:p>
    <w:p w:rsidR="00E94B48" w:rsidP="00E94B48" w:rsidRDefault="00E94B48">
      <w:pPr>
        <w:widowControl w:val="0"/>
        <w:rPr>
          <w:rFonts w:ascii="Arial" w:hAnsi="Arial" w:cs="Arial"/>
          <w:snapToGrid w:val="0"/>
        </w:rPr>
      </w:pPr>
      <w:r w:rsidRPr="0036293C">
        <w:rPr>
          <w:rFonts w:ascii="Arial" w:hAnsi="Arial" w:cs="Arial"/>
          <w:snapToGrid w:val="0"/>
        </w:rPr>
        <w:t>I</w:t>
      </w:r>
      <w:r>
        <w:rPr>
          <w:rFonts w:ascii="Arial" w:hAnsi="Arial" w:cs="Arial"/>
          <w:snapToGrid w:val="0"/>
        </w:rPr>
        <w:t xml:space="preserve"> </w:t>
      </w:r>
      <w:r w:rsidRPr="0036293C">
        <w:rPr>
          <w:rFonts w:ascii="Arial" w:hAnsi="Arial" w:cs="Arial"/>
          <w:snapToGrid w:val="0"/>
        </w:rPr>
        <w:t xml:space="preserve">confirm that the </w:t>
      </w:r>
      <w:r>
        <w:rPr>
          <w:rFonts w:ascii="Arial" w:hAnsi="Arial" w:cs="Arial"/>
          <w:snapToGrid w:val="0"/>
        </w:rPr>
        <w:t>SHE Office has agreed to the work to be carried out by the above Principal Investigator.</w:t>
      </w:r>
      <w:r w:rsidRPr="0036293C">
        <w:rPr>
          <w:rFonts w:ascii="Arial" w:hAnsi="Arial" w:cs="Arial"/>
          <w:snapToGrid w:val="0"/>
        </w:rPr>
        <w:t xml:space="preserve"> </w:t>
      </w:r>
    </w:p>
    <w:p w:rsidR="00E94B48" w:rsidP="00E94B48" w:rsidRDefault="00E94B48">
      <w:pPr>
        <w:widowControl w:val="0"/>
        <w:rPr>
          <w:rFonts w:ascii="Arial" w:hAnsi="Arial" w:cs="Arial"/>
          <w:snapToGrid w:val="0"/>
        </w:rPr>
      </w:pPr>
    </w:p>
    <w:tbl>
      <w:tblPr>
        <w:tblpPr w:leftFromText="180" w:rightFromText="180" w:vertAnchor="text" w:horzAnchor="margin" w:tblpY="6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28"/>
      </w:tblGrid>
      <w:tr w:rsidRPr="00BA5809" w:rsidR="00E94B48" w:rsidTr="009A22B0">
        <w:tc>
          <w:tcPr>
            <w:tcW w:w="9854" w:type="dxa"/>
            <w:shd w:val="clear" w:color="auto" w:fill="auto"/>
          </w:tcPr>
          <w:p w:rsidRPr="00BA5809" w:rsidR="00E94B48" w:rsidP="009A22B0" w:rsidRDefault="00E94B48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SHE representative</w:t>
            </w:r>
          </w:p>
          <w:p w:rsidR="00E94B48" w:rsidP="009A22B0" w:rsidRDefault="00E94B48">
            <w:pPr>
              <w:rPr>
                <w:rFonts w:ascii="Arial" w:hAnsi="Arial" w:cs="Arial"/>
              </w:rPr>
            </w:pPr>
          </w:p>
          <w:p w:rsidRPr="00BA5809" w:rsidR="00E94B48" w:rsidP="009A22B0" w:rsidRDefault="00E94B48">
            <w:pPr>
              <w:rPr>
                <w:rFonts w:ascii="Arial" w:hAnsi="Arial" w:cs="Arial"/>
              </w:rPr>
            </w:pPr>
          </w:p>
        </w:tc>
      </w:tr>
      <w:tr w:rsidRPr="00BA5809" w:rsidR="00E94B48" w:rsidTr="009A22B0">
        <w:tc>
          <w:tcPr>
            <w:tcW w:w="9854" w:type="dxa"/>
            <w:shd w:val="clear" w:color="auto" w:fill="auto"/>
          </w:tcPr>
          <w:p w:rsidR="00E94B48" w:rsidP="009A22B0" w:rsidRDefault="00E94B48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Signature</w:t>
            </w:r>
          </w:p>
          <w:p w:rsidRPr="00BA5809" w:rsidR="00E94B48" w:rsidP="009A22B0" w:rsidRDefault="00E94B48">
            <w:pPr>
              <w:rPr>
                <w:rFonts w:ascii="Arial" w:hAnsi="Arial" w:cs="Arial"/>
              </w:rPr>
            </w:pPr>
          </w:p>
          <w:p w:rsidRPr="00BA5809" w:rsidR="00E94B48" w:rsidP="009A22B0" w:rsidRDefault="00E94B48">
            <w:pPr>
              <w:rPr>
                <w:rFonts w:ascii="Arial" w:hAnsi="Arial" w:cs="Arial"/>
              </w:rPr>
            </w:pPr>
          </w:p>
        </w:tc>
      </w:tr>
      <w:tr w:rsidRPr="00BA5809" w:rsidR="00E94B48" w:rsidTr="009A22B0">
        <w:tc>
          <w:tcPr>
            <w:tcW w:w="9854" w:type="dxa"/>
            <w:shd w:val="clear" w:color="auto" w:fill="auto"/>
          </w:tcPr>
          <w:p w:rsidR="00E94B48" w:rsidP="009A22B0" w:rsidRDefault="00E94B48">
            <w:pPr>
              <w:rPr>
                <w:rFonts w:ascii="Arial" w:hAnsi="Arial" w:cs="Arial"/>
              </w:rPr>
            </w:pPr>
            <w:r w:rsidRPr="00BA5809">
              <w:rPr>
                <w:rFonts w:ascii="Arial" w:hAnsi="Arial" w:cs="Arial"/>
              </w:rPr>
              <w:t>Date</w:t>
            </w:r>
          </w:p>
          <w:p w:rsidRPr="00BA5809" w:rsidR="00E94B48" w:rsidP="009A22B0" w:rsidRDefault="00E94B48">
            <w:pPr>
              <w:rPr>
                <w:rFonts w:ascii="Arial" w:hAnsi="Arial" w:cs="Arial"/>
              </w:rPr>
            </w:pPr>
          </w:p>
          <w:p w:rsidRPr="00BA5809" w:rsidR="00E94B48" w:rsidP="009A22B0" w:rsidRDefault="00E94B48">
            <w:pPr>
              <w:rPr>
                <w:rFonts w:ascii="Arial" w:hAnsi="Arial" w:cs="Arial"/>
              </w:rPr>
            </w:pPr>
          </w:p>
        </w:tc>
      </w:tr>
    </w:tbl>
    <w:p w:rsidRPr="00106CAE" w:rsidR="00E94B48" w:rsidP="00E94B48" w:rsidRDefault="00E94B48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Pr="00106CAE" w:rsidR="00E94B48" w:rsidP="00E94B48" w:rsidRDefault="00E94B48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E94B48" w:rsidP="00106CAE" w:rsidRDefault="00E94B48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Pr="00106CAE" w:rsidR="00E94B48" w:rsidP="00106CAE" w:rsidRDefault="00E94B48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Pr="00437861" w:rsidR="00AA7E48" w:rsidP="00AA7E48" w:rsidRDefault="00AA7E48">
      <w:pPr>
        <w:widowControl w:val="0"/>
        <w:jc w:val="center"/>
        <w:rPr>
          <w:rFonts w:ascii="Arial" w:hAnsi="Arial" w:cs="Arial"/>
          <w:snapToGrid w:val="0"/>
          <w:sz w:val="28"/>
          <w:szCs w:val="28"/>
        </w:rPr>
      </w:pPr>
      <w:r w:rsidRPr="00437861">
        <w:rPr>
          <w:rFonts w:ascii="Arial" w:hAnsi="Arial" w:cs="Arial"/>
          <w:b/>
          <w:snapToGrid w:val="0"/>
          <w:sz w:val="28"/>
          <w:szCs w:val="28"/>
        </w:rPr>
        <w:t>Competence</w:t>
      </w:r>
      <w:r w:rsidRPr="00437861">
        <w:rPr>
          <w:rFonts w:ascii="Arial" w:hAnsi="Arial" w:cs="Arial"/>
          <w:snapToGrid w:val="0"/>
          <w:sz w:val="28"/>
          <w:szCs w:val="28"/>
        </w:rPr>
        <w:t xml:space="preserve"> </w:t>
      </w:r>
      <w:r w:rsidRPr="00437861">
        <w:rPr>
          <w:rFonts w:ascii="Arial" w:hAnsi="Arial" w:cs="Arial"/>
          <w:b/>
          <w:snapToGrid w:val="0"/>
          <w:sz w:val="28"/>
          <w:szCs w:val="28"/>
        </w:rPr>
        <w:t>of</w:t>
      </w:r>
      <w:r w:rsidRPr="00437861">
        <w:rPr>
          <w:rFonts w:ascii="Arial" w:hAnsi="Arial" w:cs="Arial"/>
          <w:snapToGrid w:val="0"/>
          <w:sz w:val="28"/>
          <w:szCs w:val="28"/>
        </w:rPr>
        <w:t xml:space="preserve"> </w:t>
      </w:r>
      <w:r w:rsidRPr="00437861">
        <w:rPr>
          <w:rFonts w:ascii="Arial" w:hAnsi="Arial" w:cs="Arial"/>
          <w:b/>
          <w:snapToGrid w:val="0"/>
          <w:sz w:val="28"/>
          <w:szCs w:val="28"/>
        </w:rPr>
        <w:t>individuals</w:t>
      </w:r>
      <w:r w:rsidRPr="00437861">
        <w:rPr>
          <w:rFonts w:ascii="Arial" w:hAnsi="Arial" w:cs="Arial"/>
          <w:snapToGrid w:val="0"/>
          <w:sz w:val="28"/>
          <w:szCs w:val="28"/>
        </w:rPr>
        <w:t xml:space="preserve"> </w:t>
      </w:r>
      <w:r w:rsidRPr="00437861">
        <w:rPr>
          <w:rFonts w:ascii="Arial" w:hAnsi="Arial" w:cs="Arial"/>
          <w:b/>
          <w:snapToGrid w:val="0"/>
          <w:sz w:val="28"/>
          <w:szCs w:val="28"/>
        </w:rPr>
        <w:t>to</w:t>
      </w:r>
      <w:r w:rsidRPr="00437861">
        <w:rPr>
          <w:rFonts w:ascii="Arial" w:hAnsi="Arial" w:cs="Arial"/>
          <w:snapToGrid w:val="0"/>
          <w:sz w:val="28"/>
          <w:szCs w:val="28"/>
        </w:rPr>
        <w:t xml:space="preserve"> </w:t>
      </w:r>
      <w:r w:rsidRPr="00437861">
        <w:rPr>
          <w:rFonts w:ascii="Arial" w:hAnsi="Arial" w:cs="Arial"/>
          <w:b/>
          <w:snapToGrid w:val="0"/>
          <w:sz w:val="28"/>
          <w:szCs w:val="28"/>
        </w:rPr>
        <w:t>undertake</w:t>
      </w:r>
      <w:r w:rsidRPr="00437861">
        <w:rPr>
          <w:rFonts w:ascii="Arial" w:hAnsi="Arial" w:cs="Arial"/>
          <w:snapToGrid w:val="0"/>
          <w:sz w:val="28"/>
          <w:szCs w:val="28"/>
        </w:rPr>
        <w:t xml:space="preserve"> </w:t>
      </w:r>
      <w:r w:rsidRPr="00437861">
        <w:rPr>
          <w:rFonts w:ascii="Arial" w:hAnsi="Arial" w:cs="Arial"/>
          <w:b/>
          <w:snapToGrid w:val="0"/>
          <w:sz w:val="28"/>
          <w:szCs w:val="28"/>
        </w:rPr>
        <w:t>the</w:t>
      </w:r>
      <w:r w:rsidRPr="00437861">
        <w:rPr>
          <w:rFonts w:ascii="Arial" w:hAnsi="Arial" w:cs="Arial"/>
          <w:snapToGrid w:val="0"/>
          <w:sz w:val="28"/>
          <w:szCs w:val="28"/>
        </w:rPr>
        <w:t xml:space="preserve"> </w:t>
      </w:r>
      <w:r w:rsidRPr="00437861">
        <w:rPr>
          <w:rFonts w:ascii="Arial" w:hAnsi="Arial" w:cs="Arial"/>
          <w:b/>
          <w:snapToGrid w:val="0"/>
          <w:sz w:val="28"/>
          <w:szCs w:val="28"/>
        </w:rPr>
        <w:t>above</w:t>
      </w:r>
      <w:r w:rsidRPr="00437861">
        <w:rPr>
          <w:rFonts w:ascii="Arial" w:hAnsi="Arial" w:cs="Arial"/>
          <w:snapToGrid w:val="0"/>
          <w:sz w:val="28"/>
          <w:szCs w:val="28"/>
        </w:rPr>
        <w:t xml:space="preserve"> </w:t>
      </w:r>
      <w:r w:rsidRPr="00437861">
        <w:rPr>
          <w:rFonts w:ascii="Arial" w:hAnsi="Arial" w:cs="Arial"/>
          <w:b/>
          <w:snapToGrid w:val="0"/>
          <w:sz w:val="28"/>
          <w:szCs w:val="28"/>
        </w:rPr>
        <w:t>procedure</w:t>
      </w:r>
    </w:p>
    <w:p w:rsidRPr="00437861" w:rsidR="00971E20" w:rsidP="00971E20" w:rsidRDefault="00971E20">
      <w:pPr>
        <w:widowControl w:val="0"/>
        <w:jc w:val="both"/>
        <w:rPr>
          <w:rFonts w:ascii="Arial" w:hAnsi="Arial" w:cs="Arial"/>
          <w:snapToGrid w:val="0"/>
          <w:sz w:val="28"/>
          <w:szCs w:val="28"/>
        </w:rPr>
      </w:pPr>
    </w:p>
    <w:p w:rsidRPr="0036293C" w:rsidR="00AA7E48" w:rsidP="00971E20" w:rsidRDefault="00971E20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The above </w:t>
      </w:r>
      <w:r w:rsidRPr="0036293C" w:rsidR="00AA7E48">
        <w:rPr>
          <w:rFonts w:ascii="Arial" w:hAnsi="Arial" w:cs="Arial"/>
          <w:snapToGrid w:val="0"/>
        </w:rPr>
        <w:t>individual must</w:t>
      </w:r>
      <w:r>
        <w:rPr>
          <w:rFonts w:ascii="Arial" w:hAnsi="Arial" w:cs="Arial"/>
          <w:snapToGrid w:val="0"/>
        </w:rPr>
        <w:t xml:space="preserve"> sign to they confirm </w:t>
      </w:r>
      <w:r w:rsidRPr="0036293C" w:rsidR="00AA7E48">
        <w:rPr>
          <w:rFonts w:ascii="Arial" w:hAnsi="Arial" w:cs="Arial"/>
          <w:snapToGrid w:val="0"/>
        </w:rPr>
        <w:t>that they understand the procedures involved and agree to work in accordance with the specific requirements of the Departmental Local Rules.</w:t>
      </w:r>
    </w:p>
    <w:p w:rsidR="00437861" w:rsidP="00971E20" w:rsidRDefault="00437861">
      <w:pPr>
        <w:rPr>
          <w:rFonts w:ascii="Arial" w:hAnsi="Arial" w:cs="Arial"/>
        </w:rPr>
      </w:pPr>
    </w:p>
    <w:tbl>
      <w:tblPr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780"/>
        <w:gridCol w:w="1800"/>
      </w:tblGrid>
      <w:tr w:rsidRPr="0036293C" w:rsidR="00371F17" w:rsidTr="00371F17">
        <w:trPr>
          <w:trHeight w:val="603"/>
        </w:trPr>
        <w:tc>
          <w:tcPr>
            <w:tcW w:w="4320" w:type="dxa"/>
          </w:tcPr>
          <w:p w:rsidRPr="00437861" w:rsidR="00371F17" w:rsidP="00437861" w:rsidRDefault="00371F17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437861">
              <w:rPr>
                <w:b/>
                <w:sz w:val="24"/>
                <w:szCs w:val="24"/>
              </w:rPr>
              <w:t>Procedure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Pr="0036293C" w:rsidR="00371F17" w:rsidTr="00371F17">
        <w:trPr>
          <w:trHeight w:val="620"/>
        </w:trPr>
        <w:tc>
          <w:tcPr>
            <w:tcW w:w="4320" w:type="dxa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local rules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  <w:tr w:rsidRPr="0036293C" w:rsidR="00371F17" w:rsidTr="00371F17">
        <w:trPr>
          <w:trHeight w:val="620"/>
        </w:trPr>
        <w:tc>
          <w:tcPr>
            <w:tcW w:w="4320" w:type="dxa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Dispensing of radio</w:t>
            </w:r>
            <w:r>
              <w:rPr>
                <w:rFonts w:ascii="Arial" w:hAnsi="Arial" w:cs="Arial"/>
              </w:rPr>
              <w:t xml:space="preserve">nuclides 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  <w:tr w:rsidRPr="0036293C" w:rsidR="00371F17" w:rsidTr="00371F17">
        <w:trPr>
          <w:trHeight w:val="603"/>
        </w:trPr>
        <w:tc>
          <w:tcPr>
            <w:tcW w:w="4320" w:type="dxa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Storage of radio</w:t>
            </w:r>
            <w:r>
              <w:rPr>
                <w:rFonts w:ascii="Arial" w:hAnsi="Arial" w:cs="Arial"/>
              </w:rPr>
              <w:t xml:space="preserve">nuclides 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  <w:tr w:rsidRPr="0036293C" w:rsidR="00371F17" w:rsidTr="00371F17">
        <w:trPr>
          <w:trHeight w:val="620"/>
        </w:trPr>
        <w:tc>
          <w:tcPr>
            <w:tcW w:w="4320" w:type="dxa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Contamination monitoring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  <w:tr w:rsidRPr="0036293C" w:rsidR="00371F17" w:rsidTr="00371F17">
        <w:trPr>
          <w:trHeight w:val="603"/>
        </w:trPr>
        <w:tc>
          <w:tcPr>
            <w:tcW w:w="4320" w:type="dxa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Use of appropriate shielding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  <w:tr w:rsidRPr="0036293C" w:rsidR="00106CAE" w:rsidTr="00371F17">
        <w:trPr>
          <w:trHeight w:val="623"/>
        </w:trPr>
        <w:tc>
          <w:tcPr>
            <w:tcW w:w="4320" w:type="dxa"/>
          </w:tcPr>
          <w:p w:rsidRPr="0036293C" w:rsidR="00106CAE" w:rsidP="00687052" w:rsidRDefault="00106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correct personal protective equipment</w:t>
            </w:r>
          </w:p>
        </w:tc>
        <w:tc>
          <w:tcPr>
            <w:tcW w:w="3780" w:type="dxa"/>
            <w:shd w:val="clear" w:color="auto" w:fill="auto"/>
          </w:tcPr>
          <w:p w:rsidRPr="0036293C" w:rsidR="00106CAE" w:rsidP="00687052" w:rsidRDefault="00106CA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106CAE" w:rsidP="00687052" w:rsidRDefault="00106CAE">
            <w:pPr>
              <w:rPr>
                <w:rFonts w:ascii="Arial" w:hAnsi="Arial" w:cs="Arial"/>
              </w:rPr>
            </w:pPr>
          </w:p>
        </w:tc>
      </w:tr>
      <w:tr w:rsidRPr="0036293C" w:rsidR="00371F17" w:rsidTr="00371F17">
        <w:trPr>
          <w:trHeight w:val="623"/>
        </w:trPr>
        <w:tc>
          <w:tcPr>
            <w:tcW w:w="4320" w:type="dxa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lastRenderedPageBreak/>
              <w:t>Completion of isotope stock records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  <w:tr w:rsidRPr="0036293C" w:rsidR="00371F17" w:rsidTr="00371F17">
        <w:trPr>
          <w:trHeight w:val="603"/>
        </w:trPr>
        <w:tc>
          <w:tcPr>
            <w:tcW w:w="4320" w:type="dxa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Disposal of aqueous liquid waste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  <w:tr w:rsidRPr="0036293C" w:rsidR="00371F17" w:rsidTr="00371F17">
        <w:trPr>
          <w:trHeight w:val="620"/>
        </w:trPr>
        <w:tc>
          <w:tcPr>
            <w:tcW w:w="4320" w:type="dxa"/>
          </w:tcPr>
          <w:p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Disposal of Low Level Solid and</w:t>
            </w:r>
          </w:p>
          <w:p w:rsidRPr="0036293C"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Very Low Level waste(VLLW)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  <w:tr w:rsidRPr="0036293C" w:rsidR="00371F17" w:rsidTr="00371F17">
        <w:trPr>
          <w:trHeight w:val="547"/>
        </w:trPr>
        <w:tc>
          <w:tcPr>
            <w:tcW w:w="4320" w:type="dxa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  <w:r w:rsidRPr="0036293C">
              <w:rPr>
                <w:rFonts w:ascii="Arial" w:hAnsi="Arial" w:cs="Arial"/>
              </w:rPr>
              <w:t>Completion of waste disposal records</w:t>
            </w:r>
          </w:p>
        </w:tc>
        <w:tc>
          <w:tcPr>
            <w:tcW w:w="378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Pr="0036293C" w:rsidR="00371F17" w:rsidP="00687052" w:rsidRDefault="00371F17">
            <w:pPr>
              <w:rPr>
                <w:rFonts w:ascii="Arial" w:hAnsi="Arial" w:cs="Arial"/>
              </w:rPr>
            </w:pPr>
          </w:p>
        </w:tc>
      </w:tr>
    </w:tbl>
    <w:p w:rsidR="00971E20" w:rsidP="00437861" w:rsidRDefault="00971E20">
      <w:pPr>
        <w:pStyle w:val="BodyText"/>
      </w:pPr>
    </w:p>
    <w:p w:rsidR="004E48C0" w:rsidP="00437861" w:rsidRDefault="004E48C0">
      <w:pPr>
        <w:pStyle w:val="BodyText"/>
      </w:pPr>
    </w:p>
    <w:p w:rsidRPr="0036293C" w:rsidR="00A72153" w:rsidP="00A72153" w:rsidRDefault="00A72153">
      <w:pPr>
        <w:widowControl w:val="0"/>
        <w:rPr>
          <w:rFonts w:ascii="Arial" w:hAnsi="Arial" w:cs="Arial"/>
          <w:snapToGrid w:val="0"/>
        </w:rPr>
      </w:pPr>
      <w:r w:rsidRPr="0036293C">
        <w:rPr>
          <w:rFonts w:ascii="Arial" w:hAnsi="Arial" w:cs="Arial"/>
          <w:snapToGrid w:val="0"/>
        </w:rPr>
        <w:t>In the event of any changes to the location or isotopes used, the RPA</w:t>
      </w:r>
      <w:r>
        <w:rPr>
          <w:rFonts w:ascii="Arial" w:hAnsi="Arial" w:cs="Arial"/>
          <w:snapToGrid w:val="0"/>
        </w:rPr>
        <w:t xml:space="preserve"> or </w:t>
      </w:r>
      <w:r w:rsidR="006F79F3">
        <w:rPr>
          <w:rFonts w:ascii="Arial" w:hAnsi="Arial" w:cs="Arial"/>
          <w:snapToGrid w:val="0"/>
        </w:rPr>
        <w:t xml:space="preserve">the SHE </w:t>
      </w:r>
      <w:proofErr w:type="gramStart"/>
      <w:r w:rsidR="006F79F3">
        <w:rPr>
          <w:rFonts w:ascii="Arial" w:hAnsi="Arial" w:cs="Arial"/>
          <w:snapToGrid w:val="0"/>
        </w:rPr>
        <w:t xml:space="preserve">office </w:t>
      </w:r>
      <w:r w:rsidRPr="0036293C">
        <w:rPr>
          <w:rFonts w:ascii="Arial" w:hAnsi="Arial" w:cs="Arial"/>
          <w:snapToGrid w:val="0"/>
        </w:rPr>
        <w:t xml:space="preserve"> should</w:t>
      </w:r>
      <w:proofErr w:type="gramEnd"/>
      <w:r w:rsidRPr="0036293C">
        <w:rPr>
          <w:rFonts w:ascii="Arial" w:hAnsi="Arial" w:cs="Arial"/>
          <w:snapToGrid w:val="0"/>
        </w:rPr>
        <w:t xml:space="preserve"> be informed.  Any substantial changes in the amount of radioactivity being used </w:t>
      </w:r>
      <w:r w:rsidRPr="0036293C">
        <w:rPr>
          <w:rFonts w:ascii="Arial" w:hAnsi="Arial" w:cs="Arial"/>
          <w:i/>
          <w:snapToGrid w:val="0"/>
        </w:rPr>
        <w:t>(&gt;50%</w:t>
      </w:r>
      <w:r w:rsidRPr="0036293C">
        <w:rPr>
          <w:rFonts w:ascii="Arial" w:hAnsi="Arial" w:cs="Arial"/>
          <w:snapToGrid w:val="0"/>
        </w:rPr>
        <w:t xml:space="preserve"> increase above the registered figure) should also be reported. Amendments may be made by completing the relevant sections of a new registration form, or by e-mailing the changes to the St. George’s University of London R</w:t>
      </w:r>
      <w:r w:rsidR="00B95493">
        <w:rPr>
          <w:rFonts w:ascii="Arial" w:hAnsi="Arial" w:cs="Arial"/>
          <w:snapToGrid w:val="0"/>
        </w:rPr>
        <w:t xml:space="preserve">adiation </w:t>
      </w:r>
      <w:r w:rsidRPr="0036293C">
        <w:rPr>
          <w:rFonts w:ascii="Arial" w:hAnsi="Arial" w:cs="Arial"/>
          <w:snapToGrid w:val="0"/>
        </w:rPr>
        <w:t>P</w:t>
      </w:r>
      <w:r w:rsidR="00B95493">
        <w:rPr>
          <w:rFonts w:ascii="Arial" w:hAnsi="Arial" w:cs="Arial"/>
          <w:snapToGrid w:val="0"/>
        </w:rPr>
        <w:t xml:space="preserve">rotection </w:t>
      </w:r>
      <w:r w:rsidRPr="0036293C">
        <w:rPr>
          <w:rFonts w:ascii="Arial" w:hAnsi="Arial" w:cs="Arial"/>
          <w:snapToGrid w:val="0"/>
        </w:rPr>
        <w:t>A</w:t>
      </w:r>
      <w:r w:rsidR="00B95493">
        <w:rPr>
          <w:rFonts w:ascii="Arial" w:hAnsi="Arial" w:cs="Arial"/>
          <w:snapToGrid w:val="0"/>
        </w:rPr>
        <w:t xml:space="preserve">dviser or </w:t>
      </w:r>
      <w:r w:rsidR="006F79F3">
        <w:rPr>
          <w:rFonts w:ascii="Arial" w:hAnsi="Arial" w:cs="Arial"/>
          <w:snapToGrid w:val="0"/>
        </w:rPr>
        <w:t>the SHE office.</w:t>
      </w:r>
    </w:p>
    <w:p w:rsidRPr="0036293C" w:rsidR="00A72153" w:rsidP="00437861" w:rsidRDefault="00A72153">
      <w:pPr>
        <w:pStyle w:val="BodyText"/>
      </w:pPr>
      <w:bookmarkStart w:name="_GoBack" w:id="0"/>
      <w:bookmarkEnd w:id="0"/>
    </w:p>
    <w:sectPr w:rsidRPr="0036293C" w:rsidR="00A72153" w:rsidSect="00C13FC9">
      <w:footerReference w:type="even" r:id="rId10"/>
      <w:footerReference w:type="default" r:id="rId11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D7" w:rsidRDefault="005517D7" w:rsidP="00957AA0">
      <w:r>
        <w:separator/>
      </w:r>
    </w:p>
  </w:endnote>
  <w:endnote w:type="continuationSeparator" w:id="0">
    <w:p w:rsidR="005517D7" w:rsidRDefault="005517D7" w:rsidP="0095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25" w:rsidRDefault="00A11225" w:rsidP="00BA48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225" w:rsidRDefault="00A112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25" w:rsidRPr="00F443A2" w:rsidRDefault="00A11225" w:rsidP="00BA4862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F443A2">
      <w:rPr>
        <w:rStyle w:val="PageNumber"/>
        <w:rFonts w:ascii="Arial" w:hAnsi="Arial" w:cs="Arial"/>
      </w:rPr>
      <w:fldChar w:fldCharType="begin"/>
    </w:r>
    <w:r w:rsidRPr="00F443A2">
      <w:rPr>
        <w:rStyle w:val="PageNumber"/>
        <w:rFonts w:ascii="Arial" w:hAnsi="Arial" w:cs="Arial"/>
      </w:rPr>
      <w:instrText xml:space="preserve">PAGE  </w:instrText>
    </w:r>
    <w:r w:rsidRPr="00F443A2">
      <w:rPr>
        <w:rStyle w:val="PageNumber"/>
        <w:rFonts w:ascii="Arial" w:hAnsi="Arial" w:cs="Arial"/>
      </w:rPr>
      <w:fldChar w:fldCharType="separate"/>
    </w:r>
    <w:r w:rsidR="00296FB3">
      <w:rPr>
        <w:rStyle w:val="PageNumber"/>
        <w:rFonts w:ascii="Arial" w:hAnsi="Arial" w:cs="Arial"/>
        <w:noProof/>
      </w:rPr>
      <w:t>4</w:t>
    </w:r>
    <w:r w:rsidRPr="00F443A2">
      <w:rPr>
        <w:rStyle w:val="PageNumber"/>
        <w:rFonts w:ascii="Arial" w:hAnsi="Arial" w:cs="Arial"/>
      </w:rPr>
      <w:fldChar w:fldCharType="end"/>
    </w:r>
  </w:p>
  <w:p w:rsidR="00A11225" w:rsidRDefault="00A11225" w:rsidP="00AB7B6B">
    <w:pPr>
      <w:tabs>
        <w:tab w:val="right" w:pos="893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SGUL Registration of projects involving </w:t>
    </w:r>
  </w:p>
  <w:p w:rsidR="00A11225" w:rsidRDefault="00A11225" w:rsidP="00AB7B6B">
    <w:pPr>
      <w:tabs>
        <w:tab w:val="right" w:pos="8931"/>
      </w:tabs>
    </w:pPr>
    <w:proofErr w:type="gramStart"/>
    <w:r>
      <w:rPr>
        <w:rFonts w:ascii="Arial" w:hAnsi="Arial" w:cs="Arial"/>
        <w:sz w:val="16"/>
        <w:szCs w:val="16"/>
      </w:rPr>
      <w:t>the</w:t>
    </w:r>
    <w:proofErr w:type="gramEnd"/>
    <w:r>
      <w:rPr>
        <w:rFonts w:ascii="Arial" w:hAnsi="Arial" w:cs="Arial"/>
        <w:sz w:val="16"/>
        <w:szCs w:val="16"/>
      </w:rPr>
      <w:t xml:space="preserve"> use of radionuclides</w:t>
    </w:r>
  </w:p>
  <w:p w:rsidR="00A11225" w:rsidRDefault="00A11225" w:rsidP="00AB7B6B">
    <w:pPr>
      <w:pStyle w:val="Footer"/>
      <w:tabs>
        <w:tab w:val="clear" w:pos="451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:rsidR="00A11225" w:rsidRDefault="00A11225" w:rsidP="00AB7B6B">
    <w:pPr>
      <w:pStyle w:val="Footer"/>
      <w:tabs>
        <w:tab w:val="clear" w:pos="4513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Revised </w:t>
    </w:r>
    <w:r w:rsidR="006F79F3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="006F79F3">
      <w:rPr>
        <w:rFonts w:ascii="Arial" w:hAnsi="Arial" w:cs="Arial"/>
        <w:sz w:val="16"/>
        <w:szCs w:val="16"/>
      </w:rPr>
      <w:t>7</w:t>
    </w:r>
    <w:r w:rsidR="007A2792">
      <w:rPr>
        <w:rFonts w:ascii="Arial" w:hAnsi="Arial" w:cs="Arial"/>
        <w:sz w:val="16"/>
        <w:szCs w:val="16"/>
      </w:rPr>
      <w:t>.2</w:t>
    </w:r>
    <w:r>
      <w:rPr>
        <w:rFonts w:ascii="Arial" w:hAnsi="Arial" w:cs="Arial"/>
        <w:sz w:val="16"/>
        <w:szCs w:val="16"/>
      </w:rPr>
      <w:t>01</w:t>
    </w:r>
    <w:r w:rsidR="006F79F3">
      <w:rPr>
        <w:rFonts w:ascii="Arial" w:hAnsi="Arial" w:cs="Arial"/>
        <w:sz w:val="16"/>
        <w:szCs w:val="16"/>
      </w:rPr>
      <w:t>9</w:t>
    </w:r>
    <w:r w:rsidR="00E94B48">
      <w:rPr>
        <w:rFonts w:ascii="Arial" w:hAnsi="Arial" w:cs="Arial"/>
        <w:sz w:val="16"/>
        <w:szCs w:val="16"/>
      </w:rPr>
      <w:tab/>
    </w:r>
    <w:r w:rsidR="00E94B48">
      <w:rPr>
        <w:rFonts w:ascii="Arial" w:hAnsi="Arial" w:cs="Arial"/>
        <w:sz w:val="16"/>
        <w:szCs w:val="16"/>
      </w:rPr>
      <w:tab/>
      <w:t xml:space="preserve">Review Date June </w:t>
    </w:r>
    <w:r w:rsidR="006F79F3">
      <w:rPr>
        <w:rFonts w:ascii="Arial" w:hAnsi="Arial" w:cs="Arial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D7" w:rsidRDefault="005517D7" w:rsidP="00957AA0">
      <w:r>
        <w:separator/>
      </w:r>
    </w:p>
  </w:footnote>
  <w:footnote w:type="continuationSeparator" w:id="0">
    <w:p w:rsidR="005517D7" w:rsidRDefault="005517D7" w:rsidP="0095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F7BFB"/>
    <w:multiLevelType w:val="hybridMultilevel"/>
    <w:tmpl w:val="BE28B1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A0"/>
    <w:rsid w:val="0000775C"/>
    <w:rsid w:val="000735C7"/>
    <w:rsid w:val="000F5AFA"/>
    <w:rsid w:val="00106CAE"/>
    <w:rsid w:val="00134B57"/>
    <w:rsid w:val="001656E8"/>
    <w:rsid w:val="00175C0B"/>
    <w:rsid w:val="00186A61"/>
    <w:rsid w:val="00186BA0"/>
    <w:rsid w:val="001A0B17"/>
    <w:rsid w:val="00254A96"/>
    <w:rsid w:val="00296FB3"/>
    <w:rsid w:val="002D3061"/>
    <w:rsid w:val="002F7BB8"/>
    <w:rsid w:val="0036293C"/>
    <w:rsid w:val="00371F17"/>
    <w:rsid w:val="003B6728"/>
    <w:rsid w:val="003D3E25"/>
    <w:rsid w:val="003D7EB9"/>
    <w:rsid w:val="00437861"/>
    <w:rsid w:val="004C35AF"/>
    <w:rsid w:val="004D7AC6"/>
    <w:rsid w:val="004E48C0"/>
    <w:rsid w:val="005052BD"/>
    <w:rsid w:val="005517D7"/>
    <w:rsid w:val="00570EFB"/>
    <w:rsid w:val="00573037"/>
    <w:rsid w:val="005B02C3"/>
    <w:rsid w:val="0063005E"/>
    <w:rsid w:val="00664524"/>
    <w:rsid w:val="00687052"/>
    <w:rsid w:val="006F79F3"/>
    <w:rsid w:val="0071512B"/>
    <w:rsid w:val="007507B3"/>
    <w:rsid w:val="007A2792"/>
    <w:rsid w:val="007C0D91"/>
    <w:rsid w:val="007D6440"/>
    <w:rsid w:val="00840BFF"/>
    <w:rsid w:val="00864581"/>
    <w:rsid w:val="00957AA0"/>
    <w:rsid w:val="00971E20"/>
    <w:rsid w:val="00982FD1"/>
    <w:rsid w:val="00A11225"/>
    <w:rsid w:val="00A41191"/>
    <w:rsid w:val="00A72153"/>
    <w:rsid w:val="00A83BA1"/>
    <w:rsid w:val="00A83DAE"/>
    <w:rsid w:val="00AA09CB"/>
    <w:rsid w:val="00AA7E48"/>
    <w:rsid w:val="00AB7B6B"/>
    <w:rsid w:val="00AF28EE"/>
    <w:rsid w:val="00B258F2"/>
    <w:rsid w:val="00B53DF0"/>
    <w:rsid w:val="00B95493"/>
    <w:rsid w:val="00BA4862"/>
    <w:rsid w:val="00BA5809"/>
    <w:rsid w:val="00BE662A"/>
    <w:rsid w:val="00BE6F57"/>
    <w:rsid w:val="00C11050"/>
    <w:rsid w:val="00C13FC9"/>
    <w:rsid w:val="00C52F12"/>
    <w:rsid w:val="00C556F8"/>
    <w:rsid w:val="00C92C2E"/>
    <w:rsid w:val="00D81D49"/>
    <w:rsid w:val="00DC6FF0"/>
    <w:rsid w:val="00E56D78"/>
    <w:rsid w:val="00E703BF"/>
    <w:rsid w:val="00E84584"/>
    <w:rsid w:val="00E85ECC"/>
    <w:rsid w:val="00E94B48"/>
    <w:rsid w:val="00E956C5"/>
    <w:rsid w:val="00EA3154"/>
    <w:rsid w:val="00F254E8"/>
    <w:rsid w:val="00F331B4"/>
    <w:rsid w:val="00F443A2"/>
    <w:rsid w:val="00F6638E"/>
    <w:rsid w:val="00F707F5"/>
    <w:rsid w:val="00F97839"/>
    <w:rsid w:val="00F9788B"/>
    <w:rsid w:val="00FC4C92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BFF160FC-C787-462C-8EB0-7B648A4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A7E48"/>
    <w:pPr>
      <w:keepNext/>
      <w:widowControl w:val="0"/>
      <w:spacing w:line="20" w:lineRule="atLeast"/>
      <w:outlineLvl w:val="0"/>
    </w:pPr>
    <w:rPr>
      <w:rFonts w:ascii="Arial" w:eastAsia="PMingLiU" w:hAnsi="Arial"/>
      <w:b/>
      <w:snapToGrid w:val="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7A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57A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7A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57A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7AA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D3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9788B"/>
  </w:style>
  <w:style w:type="paragraph" w:styleId="BodyText">
    <w:name w:val="Body Text"/>
    <w:basedOn w:val="Normal"/>
    <w:rsid w:val="00AA7E48"/>
    <w:rPr>
      <w:rFonts w:ascii="Arial" w:eastAsia="PMingLiU" w:hAnsi="Arial"/>
      <w:sz w:val="22"/>
      <w:szCs w:val="20"/>
      <w:lang w:eastAsia="zh-TW"/>
    </w:rPr>
  </w:style>
  <w:style w:type="paragraph" w:styleId="Caption">
    <w:name w:val="caption"/>
    <w:basedOn w:val="Normal"/>
    <w:next w:val="Normal"/>
    <w:qFormat/>
    <w:rsid w:val="00AA7E48"/>
    <w:pPr>
      <w:framePr w:w="10760" w:h="11465" w:hRule="exact" w:wrap="auto" w:vAnchor="page" w:hAnchor="page" w:x="721" w:y="1009"/>
      <w:widowControl w:val="0"/>
      <w:spacing w:line="495" w:lineRule="atLeast"/>
    </w:pPr>
    <w:rPr>
      <w:rFonts w:ascii="Arial" w:eastAsia="PMingLiU" w:hAnsi="Arial"/>
      <w:b/>
      <w:snapToGrid w:val="0"/>
      <w:szCs w:val="20"/>
    </w:rPr>
  </w:style>
  <w:style w:type="character" w:styleId="Hyperlink">
    <w:name w:val="Hyperlink"/>
    <w:uiPriority w:val="99"/>
    <w:unhideWhenUsed/>
    <w:rsid w:val="00A83D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sgul.ac.uk/she/word_docs/2sgul-radiation-risk-assessment-form-shep-3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E2779-D401-49BC-8876-DEAAB7A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Training in Radiation Protection</vt:lpstr>
    </vt:vector>
  </TitlesOfParts>
  <Company>The University of Liverpool</Company>
  <LinksUpToDate>false</LinksUpToDate>
  <CharactersWithSpaces>4746</CharactersWithSpaces>
  <SharedDoc>false</SharedDoc>
  <HLinks>
    <vt:vector size="6" baseType="variant">
      <vt:variant>
        <vt:i4>4325424</vt:i4>
      </vt:variant>
      <vt:variant>
        <vt:i4>0</vt:i4>
      </vt:variant>
      <vt:variant>
        <vt:i4>0</vt:i4>
      </vt:variant>
      <vt:variant>
        <vt:i4>5</vt:i4>
      </vt:variant>
      <vt:variant>
        <vt:lpwstr>https://portal.sgul.ac.uk/she/word_docs/2sgul-radiation-risk-assessment-form-shep-37.doc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Registration-of-projects-involving-the-use-of-ionising-radiation</dc:title>
  <dc:subject>
  </dc:subject>
  <dc:creator>radpro</dc:creator>
  <cp:keywords>
  </cp:keywords>
  <cp:lastModifiedBy>ssebastian</cp:lastModifiedBy>
  <cp:revision>3</cp:revision>
  <cp:lastPrinted>2013-02-01T11:05:00Z</cp:lastPrinted>
  <dcterms:created xsi:type="dcterms:W3CDTF">2019-07-05T15:20:00Z</dcterms:created>
  <dcterms:modified xsi:type="dcterms:W3CDTF">2019-10-08T11:07:00Z</dcterms:modified>
</cp:coreProperties>
</file>