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A7A" w:rsidP="00C26EBC" w:rsidRDefault="00667A7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Pr="00667A7A" w:rsidR="00667A7A" w:rsidP="00667A7A" w:rsidRDefault="00667A7A">
      <w:pPr>
        <w:autoSpaceDE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667A7A">
        <w:rPr>
          <w:rFonts w:ascii="Arial" w:hAnsi="Arial" w:cs="Arial"/>
          <w:b/>
          <w:color w:val="000000"/>
          <w:sz w:val="28"/>
          <w:szCs w:val="28"/>
          <w:u w:val="single"/>
        </w:rPr>
        <w:t>St Georges, University of London</w:t>
      </w:r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(SGUL)</w:t>
      </w:r>
    </w:p>
    <w:p w:rsidRPr="00667A7A" w:rsidR="00331E20" w:rsidP="00C26EBC" w:rsidRDefault="00064FB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Personal </w:t>
      </w:r>
      <w:r w:rsidRPr="00667A7A" w:rsidR="00C26EBC">
        <w:rPr>
          <w:rFonts w:ascii="Arial" w:hAnsi="Arial" w:cs="Arial"/>
          <w:b/>
          <w:sz w:val="28"/>
          <w:szCs w:val="28"/>
          <w:u w:val="single"/>
        </w:rPr>
        <w:t xml:space="preserve">Data Incident </w:t>
      </w:r>
      <w:r w:rsidR="003D52F6">
        <w:rPr>
          <w:rFonts w:ascii="Arial" w:hAnsi="Arial" w:cs="Arial"/>
          <w:b/>
          <w:sz w:val="28"/>
          <w:szCs w:val="28"/>
          <w:u w:val="single"/>
        </w:rPr>
        <w:t xml:space="preserve">Reporting </w:t>
      </w:r>
      <w:r>
        <w:rPr>
          <w:rFonts w:ascii="Arial" w:hAnsi="Arial" w:cs="Arial"/>
          <w:b/>
          <w:sz w:val="28"/>
          <w:szCs w:val="28"/>
          <w:u w:val="single"/>
        </w:rPr>
        <w:t>Proce</w:t>
      </w:r>
      <w:r w:rsidR="00E950E6">
        <w:rPr>
          <w:rFonts w:ascii="Arial" w:hAnsi="Arial" w:cs="Arial"/>
          <w:b/>
          <w:sz w:val="28"/>
          <w:szCs w:val="28"/>
          <w:u w:val="single"/>
        </w:rPr>
        <w:t>dure</w:t>
      </w:r>
    </w:p>
    <w:p w:rsidRPr="00C26EBC" w:rsidR="00D1178F" w:rsidRDefault="00D1178F">
      <w:pPr>
        <w:rPr>
          <w:sz w:val="24"/>
          <w:szCs w:val="24"/>
        </w:rPr>
      </w:pPr>
    </w:p>
    <w:p w:rsidR="00C26EBC" w:rsidP="007F3388" w:rsidRDefault="00D1178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2A03A0">
        <w:rPr>
          <w:rFonts w:ascii="Arial" w:hAnsi="Arial" w:cs="Arial"/>
          <w:sz w:val="24"/>
          <w:szCs w:val="24"/>
        </w:rPr>
        <w:t>In accordance with the Data Protection</w:t>
      </w:r>
      <w:r w:rsidR="00F73F53">
        <w:rPr>
          <w:rFonts w:ascii="Arial" w:hAnsi="Arial" w:cs="Arial"/>
          <w:sz w:val="24"/>
          <w:szCs w:val="24"/>
        </w:rPr>
        <w:t xml:space="preserve"> Act 2018 </w:t>
      </w:r>
      <w:r w:rsidRPr="002A03A0">
        <w:rPr>
          <w:rFonts w:ascii="Arial" w:hAnsi="Arial" w:cs="Arial"/>
          <w:sz w:val="24"/>
          <w:szCs w:val="24"/>
        </w:rPr>
        <w:t>(D</w:t>
      </w:r>
      <w:r w:rsidR="00634907">
        <w:rPr>
          <w:rFonts w:ascii="Arial" w:hAnsi="Arial" w:cs="Arial"/>
          <w:sz w:val="24"/>
          <w:szCs w:val="24"/>
        </w:rPr>
        <w:t>P</w:t>
      </w:r>
      <w:r w:rsidRPr="002A03A0">
        <w:rPr>
          <w:rFonts w:ascii="Arial" w:hAnsi="Arial" w:cs="Arial"/>
          <w:sz w:val="24"/>
          <w:szCs w:val="24"/>
        </w:rPr>
        <w:t>A</w:t>
      </w:r>
      <w:r w:rsidR="00F73F53">
        <w:rPr>
          <w:rFonts w:ascii="Arial" w:hAnsi="Arial" w:cs="Arial"/>
          <w:sz w:val="24"/>
          <w:szCs w:val="24"/>
        </w:rPr>
        <w:t xml:space="preserve"> 18</w:t>
      </w:r>
      <w:r w:rsidRPr="002A03A0">
        <w:rPr>
          <w:rFonts w:ascii="Arial" w:hAnsi="Arial" w:cs="Arial"/>
          <w:sz w:val="24"/>
          <w:szCs w:val="24"/>
        </w:rPr>
        <w:t>) organisations which process personal data must take appropriate measures against unauthorised or unlawful processing and against accidental loss, destruction of or damage to personal data.</w:t>
      </w:r>
      <w:r w:rsidRPr="002A03A0" w:rsidR="00C26EBC">
        <w:rPr>
          <w:rFonts w:ascii="Arial" w:hAnsi="Arial" w:cs="Arial"/>
          <w:sz w:val="24"/>
          <w:szCs w:val="24"/>
        </w:rPr>
        <w:t xml:space="preserve"> This document provides guidance on actions to be taken by staff in the event of a </w:t>
      </w:r>
      <w:r w:rsidR="00634907">
        <w:rPr>
          <w:rFonts w:ascii="Arial" w:hAnsi="Arial" w:cs="Arial"/>
          <w:sz w:val="24"/>
          <w:szCs w:val="24"/>
        </w:rPr>
        <w:t xml:space="preserve">personal </w:t>
      </w:r>
      <w:r w:rsidRPr="002A03A0" w:rsidR="00C26EBC">
        <w:rPr>
          <w:rFonts w:ascii="Arial" w:hAnsi="Arial" w:cs="Arial"/>
          <w:sz w:val="24"/>
          <w:szCs w:val="24"/>
        </w:rPr>
        <w:t>data security incident.</w:t>
      </w:r>
    </w:p>
    <w:p w:rsidR="002A03A0" w:rsidP="002A03A0" w:rsidRDefault="002A03A0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634907" w:rsidP="007F3388" w:rsidRDefault="00D1178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2A03A0">
        <w:rPr>
          <w:rFonts w:ascii="Arial" w:hAnsi="Arial" w:cs="Arial"/>
          <w:sz w:val="24"/>
          <w:szCs w:val="24"/>
        </w:rPr>
        <w:t xml:space="preserve">All staff have a responsibility to report any </w:t>
      </w:r>
      <w:r w:rsidR="00634907">
        <w:rPr>
          <w:rFonts w:ascii="Arial" w:hAnsi="Arial" w:cs="Arial"/>
          <w:sz w:val="24"/>
          <w:szCs w:val="24"/>
        </w:rPr>
        <w:t xml:space="preserve">personal </w:t>
      </w:r>
      <w:r w:rsidRPr="002A03A0">
        <w:rPr>
          <w:rFonts w:ascii="Arial" w:hAnsi="Arial" w:cs="Arial"/>
          <w:sz w:val="24"/>
          <w:szCs w:val="24"/>
        </w:rPr>
        <w:t>data security incident they become aware of</w:t>
      </w:r>
      <w:r w:rsidRPr="002A03A0" w:rsidR="00C26EBC">
        <w:rPr>
          <w:rFonts w:ascii="Arial" w:hAnsi="Arial" w:cs="Arial"/>
          <w:sz w:val="24"/>
          <w:szCs w:val="24"/>
        </w:rPr>
        <w:t xml:space="preserve"> and where possible put in place immediate safeguards if discovering personal information that is not protected. </w:t>
      </w:r>
    </w:p>
    <w:p w:rsidRPr="00634907" w:rsidR="00634907" w:rsidP="00634907" w:rsidRDefault="00634907">
      <w:pPr>
        <w:pStyle w:val="ListParagraph"/>
        <w:rPr>
          <w:rFonts w:ascii="Arial" w:hAnsi="Arial" w:cs="Arial"/>
          <w:sz w:val="24"/>
          <w:szCs w:val="24"/>
        </w:rPr>
      </w:pPr>
    </w:p>
    <w:p w:rsidR="002A03A0" w:rsidP="007F3388" w:rsidRDefault="0063490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are examples of personal data incidents (and this is by no means exhaustive):</w:t>
      </w:r>
    </w:p>
    <w:p w:rsidRPr="00634907" w:rsidR="00634907" w:rsidP="00634907" w:rsidRDefault="00634907">
      <w:pPr>
        <w:pStyle w:val="ListParagraph"/>
        <w:rPr>
          <w:rFonts w:ascii="Arial" w:hAnsi="Arial" w:cs="Arial"/>
          <w:sz w:val="24"/>
          <w:szCs w:val="24"/>
        </w:rPr>
      </w:pPr>
    </w:p>
    <w:p w:rsidRPr="00634907" w:rsidR="00634907" w:rsidP="007F3388" w:rsidRDefault="00634907">
      <w:pPr>
        <w:pStyle w:val="ListParagraph"/>
        <w:numPr>
          <w:ilvl w:val="1"/>
          <w:numId w:val="6"/>
        </w:numPr>
        <w:spacing w:after="120"/>
        <w:ind w:left="998" w:hanging="431"/>
        <w:contextualSpacing w:val="0"/>
        <w:rPr>
          <w:rFonts w:ascii="Arial" w:hAnsi="Arial" w:cs="Arial"/>
          <w:sz w:val="24"/>
          <w:szCs w:val="24"/>
        </w:rPr>
      </w:pPr>
      <w:r w:rsidRPr="00634907">
        <w:rPr>
          <w:rFonts w:ascii="Arial" w:hAnsi="Arial" w:cs="Arial"/>
          <w:sz w:val="24"/>
          <w:szCs w:val="24"/>
        </w:rPr>
        <w:t>Loss of a device containing personal data (especially if unencrypted);</w:t>
      </w:r>
    </w:p>
    <w:p w:rsidRPr="00634907" w:rsidR="00634907" w:rsidP="007F3388" w:rsidRDefault="00634907">
      <w:pPr>
        <w:pStyle w:val="ListParagraph"/>
        <w:numPr>
          <w:ilvl w:val="1"/>
          <w:numId w:val="6"/>
        </w:numPr>
        <w:spacing w:after="120"/>
        <w:ind w:left="998" w:hanging="431"/>
        <w:contextualSpacing w:val="0"/>
        <w:rPr>
          <w:rFonts w:ascii="Arial" w:hAnsi="Arial" w:cs="Arial"/>
          <w:sz w:val="24"/>
          <w:szCs w:val="24"/>
        </w:rPr>
      </w:pPr>
      <w:r w:rsidRPr="00634907">
        <w:rPr>
          <w:rFonts w:ascii="Arial" w:hAnsi="Arial" w:cs="Arial"/>
          <w:sz w:val="24"/>
          <w:szCs w:val="24"/>
        </w:rPr>
        <w:t>Email containing</w:t>
      </w:r>
      <w:r>
        <w:rPr>
          <w:rFonts w:ascii="Arial" w:hAnsi="Arial" w:cs="Arial"/>
          <w:sz w:val="24"/>
          <w:szCs w:val="24"/>
        </w:rPr>
        <w:t xml:space="preserve"> </w:t>
      </w:r>
      <w:r w:rsidRPr="00634907">
        <w:rPr>
          <w:rFonts w:ascii="Arial" w:hAnsi="Arial" w:cs="Arial"/>
          <w:sz w:val="24"/>
          <w:szCs w:val="24"/>
        </w:rPr>
        <w:t>personal data sent to wrong email address;</w:t>
      </w:r>
    </w:p>
    <w:p w:rsidRPr="00634907" w:rsidR="00634907" w:rsidP="007F3388" w:rsidRDefault="00634907">
      <w:pPr>
        <w:pStyle w:val="ListParagraph"/>
        <w:numPr>
          <w:ilvl w:val="1"/>
          <w:numId w:val="6"/>
        </w:numPr>
        <w:spacing w:after="120"/>
        <w:ind w:left="998" w:hanging="431"/>
        <w:contextualSpacing w:val="0"/>
        <w:rPr>
          <w:rFonts w:ascii="Arial" w:hAnsi="Arial" w:cs="Arial"/>
          <w:sz w:val="24"/>
          <w:szCs w:val="24"/>
        </w:rPr>
      </w:pPr>
      <w:r w:rsidRPr="00634907">
        <w:rPr>
          <w:rFonts w:ascii="Arial" w:hAnsi="Arial" w:cs="Arial"/>
          <w:sz w:val="24"/>
          <w:szCs w:val="24"/>
        </w:rPr>
        <w:t xml:space="preserve">Unauthorised access to </w:t>
      </w:r>
      <w:r>
        <w:rPr>
          <w:rFonts w:ascii="Arial" w:hAnsi="Arial" w:cs="Arial"/>
          <w:sz w:val="24"/>
          <w:szCs w:val="24"/>
        </w:rPr>
        <w:t xml:space="preserve">SITS </w:t>
      </w:r>
      <w:r w:rsidRPr="00634907">
        <w:rPr>
          <w:rFonts w:ascii="Arial" w:hAnsi="Arial" w:cs="Arial"/>
          <w:sz w:val="24"/>
          <w:szCs w:val="24"/>
        </w:rPr>
        <w:t>(or any other personal data system);</w:t>
      </w:r>
    </w:p>
    <w:p w:rsidRPr="00634907" w:rsidR="00634907" w:rsidP="007F3388" w:rsidRDefault="00634907">
      <w:pPr>
        <w:pStyle w:val="ListParagraph"/>
        <w:numPr>
          <w:ilvl w:val="1"/>
          <w:numId w:val="6"/>
        </w:numPr>
        <w:spacing w:after="120"/>
        <w:ind w:left="998" w:hanging="431"/>
        <w:contextualSpacing w:val="0"/>
        <w:rPr>
          <w:rFonts w:ascii="Arial" w:hAnsi="Arial" w:cs="Arial"/>
          <w:sz w:val="24"/>
          <w:szCs w:val="24"/>
        </w:rPr>
      </w:pPr>
      <w:r w:rsidRPr="00634907">
        <w:rPr>
          <w:rFonts w:ascii="Arial" w:hAnsi="Arial" w:cs="Arial"/>
          <w:sz w:val="24"/>
          <w:szCs w:val="24"/>
        </w:rPr>
        <w:t>Destruction of personal information in a fire (where no backup exists);</w:t>
      </w:r>
    </w:p>
    <w:p w:rsidRPr="00634907" w:rsidR="00634907" w:rsidP="007F3388" w:rsidRDefault="00634907">
      <w:pPr>
        <w:pStyle w:val="ListParagraph"/>
        <w:numPr>
          <w:ilvl w:val="1"/>
          <w:numId w:val="6"/>
        </w:numPr>
        <w:spacing w:after="120"/>
        <w:ind w:left="998" w:hanging="431"/>
        <w:contextualSpacing w:val="0"/>
        <w:rPr>
          <w:rFonts w:ascii="Arial" w:hAnsi="Arial" w:cs="Arial"/>
          <w:sz w:val="24"/>
          <w:szCs w:val="24"/>
        </w:rPr>
      </w:pPr>
      <w:r w:rsidRPr="00634907">
        <w:rPr>
          <w:rFonts w:ascii="Arial" w:hAnsi="Arial" w:cs="Arial"/>
          <w:sz w:val="24"/>
          <w:szCs w:val="24"/>
        </w:rPr>
        <w:t xml:space="preserve">Document(s) on </w:t>
      </w:r>
      <w:r>
        <w:rPr>
          <w:rFonts w:ascii="Arial" w:hAnsi="Arial" w:cs="Arial"/>
          <w:sz w:val="24"/>
          <w:szCs w:val="24"/>
        </w:rPr>
        <w:t>the MS 365</w:t>
      </w:r>
      <w:r w:rsidRPr="00634907">
        <w:rPr>
          <w:rFonts w:ascii="Arial" w:hAnsi="Arial" w:cs="Arial"/>
          <w:sz w:val="24"/>
          <w:szCs w:val="24"/>
        </w:rPr>
        <w:t xml:space="preserve"> drive being shared to unauthorised people;</w:t>
      </w:r>
    </w:p>
    <w:p w:rsidRPr="00634907" w:rsidR="00634907" w:rsidP="007F3388" w:rsidRDefault="00634907">
      <w:pPr>
        <w:pStyle w:val="ListParagraph"/>
        <w:numPr>
          <w:ilvl w:val="1"/>
          <w:numId w:val="6"/>
        </w:numPr>
        <w:spacing w:after="120"/>
        <w:ind w:left="998" w:hanging="431"/>
        <w:contextualSpacing w:val="0"/>
        <w:rPr>
          <w:rFonts w:ascii="Arial" w:hAnsi="Arial" w:cs="Arial"/>
          <w:sz w:val="24"/>
          <w:szCs w:val="24"/>
        </w:rPr>
      </w:pPr>
      <w:r w:rsidRPr="00634907">
        <w:rPr>
          <w:rFonts w:ascii="Arial" w:hAnsi="Arial" w:cs="Arial"/>
          <w:sz w:val="24"/>
          <w:szCs w:val="24"/>
        </w:rPr>
        <w:t>Personal data viewed on peoples desks etc by unauthorised people;</w:t>
      </w:r>
    </w:p>
    <w:p w:rsidRPr="00634907" w:rsidR="00634907" w:rsidP="007F3388" w:rsidRDefault="00634907">
      <w:pPr>
        <w:pStyle w:val="ListParagraph"/>
        <w:numPr>
          <w:ilvl w:val="1"/>
          <w:numId w:val="6"/>
        </w:numPr>
        <w:spacing w:after="120"/>
        <w:ind w:left="998" w:hanging="431"/>
        <w:contextualSpacing w:val="0"/>
        <w:rPr>
          <w:rFonts w:ascii="Arial" w:hAnsi="Arial" w:cs="Arial"/>
          <w:sz w:val="24"/>
          <w:szCs w:val="24"/>
        </w:rPr>
      </w:pPr>
      <w:r w:rsidRPr="00634907">
        <w:rPr>
          <w:rFonts w:ascii="Arial" w:hAnsi="Arial" w:cs="Arial"/>
          <w:sz w:val="24"/>
          <w:szCs w:val="24"/>
        </w:rPr>
        <w:t>University systems hacked and personal data stolen/altered/destroyed</w:t>
      </w:r>
    </w:p>
    <w:p w:rsidRPr="002A03A0" w:rsidR="002A03A0" w:rsidP="002A03A0" w:rsidRDefault="002A03A0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2A03A0" w:rsidP="007F3388" w:rsidRDefault="001D6F4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2A03A0" w:rsidR="00C26EBC">
        <w:rPr>
          <w:rFonts w:ascii="Arial" w:hAnsi="Arial" w:cs="Arial"/>
          <w:sz w:val="24"/>
          <w:szCs w:val="24"/>
        </w:rPr>
        <w:t>ossible d</w:t>
      </w:r>
      <w:r w:rsidRPr="002A03A0" w:rsidR="00D1178F">
        <w:rPr>
          <w:rFonts w:ascii="Arial" w:hAnsi="Arial" w:cs="Arial"/>
          <w:sz w:val="24"/>
          <w:szCs w:val="24"/>
        </w:rPr>
        <w:t>ata security incident</w:t>
      </w:r>
      <w:r w:rsidRPr="002A03A0" w:rsidR="00C26EBC">
        <w:rPr>
          <w:rFonts w:ascii="Arial" w:hAnsi="Arial" w:cs="Arial"/>
          <w:sz w:val="24"/>
          <w:szCs w:val="24"/>
        </w:rPr>
        <w:t xml:space="preserve"> must be reported</w:t>
      </w:r>
      <w:r w:rsidRPr="002A03A0" w:rsidR="00D1178F">
        <w:rPr>
          <w:rFonts w:ascii="Arial" w:hAnsi="Arial" w:cs="Arial"/>
          <w:sz w:val="24"/>
          <w:szCs w:val="24"/>
        </w:rPr>
        <w:t xml:space="preserve"> </w:t>
      </w:r>
      <w:r w:rsidRPr="002A03A0" w:rsidR="00C26EBC">
        <w:rPr>
          <w:rFonts w:ascii="Arial" w:hAnsi="Arial" w:cs="Arial"/>
          <w:sz w:val="24"/>
          <w:szCs w:val="24"/>
        </w:rPr>
        <w:t>immediately to</w:t>
      </w:r>
      <w:r w:rsidR="00F73F53">
        <w:rPr>
          <w:rFonts w:ascii="Arial" w:hAnsi="Arial" w:cs="Arial"/>
          <w:sz w:val="24"/>
          <w:szCs w:val="24"/>
        </w:rPr>
        <w:t xml:space="preserve"> the SGUL Data Protection Officer (DPO) either </w:t>
      </w:r>
      <w:r w:rsidR="00656C3F">
        <w:rPr>
          <w:rFonts w:ascii="Arial" w:hAnsi="Arial" w:cs="Arial"/>
          <w:sz w:val="24"/>
          <w:szCs w:val="24"/>
        </w:rPr>
        <w:t>by</w:t>
      </w:r>
      <w:r w:rsidRPr="002A03A0" w:rsidR="00D1178F">
        <w:rPr>
          <w:rFonts w:ascii="Arial" w:hAnsi="Arial" w:cs="Arial"/>
          <w:sz w:val="24"/>
          <w:szCs w:val="24"/>
        </w:rPr>
        <w:t>:</w:t>
      </w:r>
      <w:r w:rsidRPr="002A03A0" w:rsidR="002A03A0">
        <w:rPr>
          <w:rFonts w:ascii="Arial" w:hAnsi="Arial" w:cs="Arial"/>
          <w:sz w:val="24"/>
          <w:szCs w:val="24"/>
        </w:rPr>
        <w:t xml:space="preserve"> </w:t>
      </w:r>
    </w:p>
    <w:p w:rsidRPr="002A03A0" w:rsidR="002A03A0" w:rsidP="002A03A0" w:rsidRDefault="002A03A0">
      <w:pPr>
        <w:spacing w:after="0"/>
        <w:rPr>
          <w:rFonts w:ascii="Arial" w:hAnsi="Arial" w:cs="Arial"/>
          <w:sz w:val="24"/>
          <w:szCs w:val="24"/>
        </w:rPr>
      </w:pPr>
    </w:p>
    <w:p w:rsidRPr="00656C3F" w:rsidR="007F3388" w:rsidP="00656C3F" w:rsidRDefault="00656C3F">
      <w:pPr>
        <w:pStyle w:val="ListParagraph"/>
        <w:numPr>
          <w:ilvl w:val="1"/>
          <w:numId w:val="7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Completing the </w:t>
      </w:r>
      <w:r w:rsidR="00F73F53">
        <w:rPr>
          <w:rFonts w:ascii="Arial" w:hAnsi="Arial" w:cs="Arial"/>
          <w:sz w:val="24"/>
          <w:szCs w:val="24"/>
        </w:rPr>
        <w:t>data incident report</w:t>
      </w:r>
      <w:r>
        <w:rPr>
          <w:rFonts w:ascii="Arial" w:hAnsi="Arial" w:cs="Arial"/>
          <w:sz w:val="24"/>
          <w:szCs w:val="24"/>
        </w:rPr>
        <w:t xml:space="preserve">ing found on the Web page </w:t>
      </w:r>
      <w:hyperlink w:history="1" r:id="rId7">
        <w:r w:rsidRPr="00361BDE">
          <w:rPr>
            <w:rStyle w:val="Hyperlink"/>
            <w:rFonts w:ascii="Arial" w:hAnsi="Arial" w:cs="Arial"/>
            <w:sz w:val="24"/>
            <w:szCs w:val="24"/>
          </w:rPr>
          <w:t>information-technical-security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656C3F" w:rsidR="007F3388">
        <w:rPr>
          <w:rFonts w:ascii="Arial" w:hAnsi="Arial" w:cs="Arial"/>
          <w:sz w:val="24"/>
          <w:szCs w:val="24"/>
        </w:rPr>
        <w:t>:or</w:t>
      </w:r>
    </w:p>
    <w:p w:rsidR="00F73F53" w:rsidP="007F3388" w:rsidRDefault="00634907">
      <w:pPr>
        <w:pStyle w:val="ListParagraph"/>
        <w:numPr>
          <w:ilvl w:val="1"/>
          <w:numId w:val="7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emailing the DPO on </w:t>
      </w:r>
      <w:hyperlink w:history="1" r:id="rId8">
        <w:r w:rsidRPr="00A06183" w:rsidR="00F73F53">
          <w:rPr>
            <w:rStyle w:val="Hyperlink"/>
            <w:rFonts w:ascii="Arial" w:hAnsi="Arial" w:cs="Arial"/>
            <w:sz w:val="24"/>
            <w:szCs w:val="24"/>
          </w:rPr>
          <w:t>dataprotection@sgul.ac.uk</w:t>
        </w:r>
      </w:hyperlink>
      <w:r w:rsidR="002A03A0">
        <w:rPr>
          <w:rFonts w:ascii="Arial" w:hAnsi="Arial" w:cs="Arial"/>
          <w:sz w:val="24"/>
          <w:szCs w:val="24"/>
        </w:rPr>
        <w:t>;</w:t>
      </w:r>
    </w:p>
    <w:p w:rsidRPr="007F3388" w:rsidR="00D1178F" w:rsidP="007F3388" w:rsidRDefault="007F3388">
      <w:pPr>
        <w:spacing w:after="0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7F3388" w:rsidR="00C26EBC">
        <w:rPr>
          <w:rFonts w:ascii="Arial" w:hAnsi="Arial" w:cs="Arial"/>
          <w:sz w:val="24"/>
          <w:szCs w:val="24"/>
        </w:rPr>
        <w:t xml:space="preserve">taff members </w:t>
      </w:r>
      <w:r w:rsidRPr="007F3388" w:rsidR="00634907">
        <w:rPr>
          <w:rFonts w:ascii="Arial" w:hAnsi="Arial" w:cs="Arial"/>
          <w:sz w:val="24"/>
          <w:szCs w:val="24"/>
        </w:rPr>
        <w:t xml:space="preserve">must also notify their </w:t>
      </w:r>
      <w:r w:rsidRPr="007F3388" w:rsidR="00C26EBC">
        <w:rPr>
          <w:rFonts w:ascii="Arial" w:hAnsi="Arial" w:cs="Arial"/>
          <w:sz w:val="24"/>
          <w:szCs w:val="24"/>
        </w:rPr>
        <w:t>line manager</w:t>
      </w:r>
      <w:r w:rsidRPr="007F3388" w:rsidR="00634907">
        <w:rPr>
          <w:rFonts w:ascii="Arial" w:hAnsi="Arial" w:cs="Arial"/>
          <w:sz w:val="24"/>
          <w:szCs w:val="24"/>
        </w:rPr>
        <w:t xml:space="preserve"> of the </w:t>
      </w:r>
      <w:r w:rsidRPr="007F3388" w:rsidR="00F73F53">
        <w:rPr>
          <w:rFonts w:ascii="Arial" w:hAnsi="Arial" w:cs="Arial"/>
          <w:sz w:val="24"/>
          <w:szCs w:val="24"/>
        </w:rPr>
        <w:t xml:space="preserve">incident with the DPO. </w:t>
      </w:r>
    </w:p>
    <w:p w:rsidR="002A03A0" w:rsidP="002A03A0" w:rsidRDefault="002A03A0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:rsidR="002A03A0" w:rsidP="007F3388" w:rsidRDefault="00D1178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F73F53">
        <w:rPr>
          <w:rFonts w:ascii="Arial" w:hAnsi="Arial" w:cs="Arial"/>
          <w:sz w:val="24"/>
          <w:szCs w:val="24"/>
        </w:rPr>
        <w:t xml:space="preserve">All notified data security incidents are logged </w:t>
      </w:r>
      <w:r w:rsidRPr="00F73F53" w:rsidR="00804E35">
        <w:rPr>
          <w:rFonts w:ascii="Arial" w:hAnsi="Arial" w:cs="Arial"/>
          <w:sz w:val="24"/>
          <w:szCs w:val="24"/>
        </w:rPr>
        <w:t xml:space="preserve">by the </w:t>
      </w:r>
      <w:r w:rsidRPr="00F73F53" w:rsidR="00F73F53">
        <w:rPr>
          <w:rFonts w:ascii="Arial" w:hAnsi="Arial" w:cs="Arial"/>
          <w:sz w:val="24"/>
          <w:szCs w:val="24"/>
        </w:rPr>
        <w:t>DPO</w:t>
      </w:r>
      <w:r w:rsidRPr="00F73F53">
        <w:rPr>
          <w:rFonts w:ascii="Arial" w:hAnsi="Arial" w:cs="Arial"/>
          <w:sz w:val="24"/>
          <w:szCs w:val="24"/>
        </w:rPr>
        <w:t xml:space="preserve"> </w:t>
      </w:r>
      <w:r w:rsidRPr="00F73F53" w:rsidR="00385FA1">
        <w:rPr>
          <w:rFonts w:ascii="Arial" w:hAnsi="Arial" w:cs="Arial"/>
          <w:sz w:val="24"/>
          <w:szCs w:val="24"/>
        </w:rPr>
        <w:t xml:space="preserve">and a </w:t>
      </w:r>
      <w:r w:rsidRPr="00F73F53" w:rsidR="00E25716">
        <w:rPr>
          <w:rFonts w:ascii="Arial" w:hAnsi="Arial" w:cs="Arial"/>
          <w:sz w:val="24"/>
          <w:szCs w:val="24"/>
        </w:rPr>
        <w:t>Data I</w:t>
      </w:r>
      <w:r w:rsidRPr="00F73F53" w:rsidR="00385FA1">
        <w:rPr>
          <w:rFonts w:ascii="Arial" w:hAnsi="Arial" w:cs="Arial"/>
          <w:sz w:val="24"/>
          <w:szCs w:val="24"/>
        </w:rPr>
        <w:t xml:space="preserve">ncident </w:t>
      </w:r>
      <w:r w:rsidRPr="00F73F53" w:rsidR="00E25716">
        <w:rPr>
          <w:rFonts w:ascii="Arial" w:hAnsi="Arial" w:cs="Arial"/>
          <w:sz w:val="24"/>
          <w:szCs w:val="24"/>
        </w:rPr>
        <w:t>R</w:t>
      </w:r>
      <w:r w:rsidRPr="00F73F53" w:rsidR="00385FA1">
        <w:rPr>
          <w:rFonts w:ascii="Arial" w:hAnsi="Arial" w:cs="Arial"/>
          <w:sz w:val="24"/>
          <w:szCs w:val="24"/>
        </w:rPr>
        <w:t xml:space="preserve">eporting </w:t>
      </w:r>
      <w:r w:rsidRPr="00F73F53" w:rsidR="00E25716">
        <w:rPr>
          <w:rFonts w:ascii="Arial" w:hAnsi="Arial" w:cs="Arial"/>
          <w:sz w:val="24"/>
          <w:szCs w:val="24"/>
        </w:rPr>
        <w:t>F</w:t>
      </w:r>
      <w:r w:rsidRPr="00F73F53" w:rsidR="00385FA1">
        <w:rPr>
          <w:rFonts w:ascii="Arial" w:hAnsi="Arial" w:cs="Arial"/>
          <w:sz w:val="24"/>
          <w:szCs w:val="24"/>
        </w:rPr>
        <w:t xml:space="preserve">orm </w:t>
      </w:r>
      <w:r w:rsidRPr="00F73F53" w:rsidR="00E25716">
        <w:rPr>
          <w:rFonts w:ascii="Arial" w:hAnsi="Arial" w:cs="Arial"/>
          <w:sz w:val="24"/>
          <w:szCs w:val="24"/>
        </w:rPr>
        <w:t xml:space="preserve">is </w:t>
      </w:r>
      <w:r w:rsidRPr="00F73F53" w:rsidR="00385FA1">
        <w:rPr>
          <w:rFonts w:ascii="Arial" w:hAnsi="Arial" w:cs="Arial"/>
          <w:sz w:val="24"/>
          <w:szCs w:val="24"/>
        </w:rPr>
        <w:t xml:space="preserve">sent to the staff member reporting the incident </w:t>
      </w:r>
      <w:r w:rsidRPr="00F73F53" w:rsidR="00E25716">
        <w:rPr>
          <w:rFonts w:ascii="Arial" w:hAnsi="Arial" w:cs="Arial"/>
          <w:sz w:val="24"/>
          <w:szCs w:val="24"/>
        </w:rPr>
        <w:t xml:space="preserve">for them </w:t>
      </w:r>
      <w:r w:rsidRPr="00F73F53" w:rsidR="00385FA1">
        <w:rPr>
          <w:rFonts w:ascii="Arial" w:hAnsi="Arial" w:cs="Arial"/>
          <w:sz w:val="24"/>
          <w:szCs w:val="24"/>
        </w:rPr>
        <w:t>to complete and return</w:t>
      </w:r>
      <w:r w:rsidRPr="00F73F53" w:rsidR="00E25716">
        <w:rPr>
          <w:rFonts w:ascii="Arial" w:hAnsi="Arial" w:cs="Arial"/>
          <w:sz w:val="24"/>
          <w:szCs w:val="24"/>
        </w:rPr>
        <w:t xml:space="preserve"> </w:t>
      </w:r>
      <w:r w:rsidRPr="00F73F53" w:rsidR="00F73F53">
        <w:rPr>
          <w:rFonts w:ascii="Arial" w:hAnsi="Arial" w:cs="Arial"/>
          <w:sz w:val="24"/>
          <w:szCs w:val="24"/>
        </w:rPr>
        <w:t xml:space="preserve">immediately </w:t>
      </w:r>
      <w:r w:rsidRPr="00F73F53" w:rsidR="00E25716">
        <w:rPr>
          <w:rFonts w:ascii="Arial" w:hAnsi="Arial" w:cs="Arial"/>
          <w:sz w:val="24"/>
          <w:szCs w:val="24"/>
        </w:rPr>
        <w:t xml:space="preserve">to </w:t>
      </w:r>
      <w:r w:rsidRPr="00F73F53" w:rsidR="00F73F53">
        <w:rPr>
          <w:rFonts w:ascii="Arial" w:hAnsi="Arial" w:cs="Arial"/>
          <w:sz w:val="24"/>
          <w:szCs w:val="24"/>
        </w:rPr>
        <w:t>the DPO</w:t>
      </w:r>
      <w:r w:rsidRPr="00F73F53" w:rsidR="00385FA1">
        <w:rPr>
          <w:rFonts w:ascii="Arial" w:hAnsi="Arial" w:cs="Arial"/>
          <w:sz w:val="24"/>
          <w:szCs w:val="24"/>
        </w:rPr>
        <w:t xml:space="preserve">.  </w:t>
      </w:r>
      <w:bookmarkStart w:name="_GoBack" w:id="0"/>
      <w:bookmarkEnd w:id="0"/>
    </w:p>
    <w:p w:rsidRPr="00F73F53" w:rsidR="00F73F53" w:rsidP="00F73F53" w:rsidRDefault="00F73F53">
      <w:pPr>
        <w:pStyle w:val="ListParagraph"/>
        <w:spacing w:after="0"/>
        <w:ind w:left="432"/>
        <w:rPr>
          <w:rFonts w:ascii="Arial" w:hAnsi="Arial" w:cs="Arial"/>
          <w:sz w:val="24"/>
          <w:szCs w:val="24"/>
        </w:rPr>
      </w:pPr>
    </w:p>
    <w:p w:rsidR="002A03A0" w:rsidP="007F3388" w:rsidRDefault="002A03A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2A03A0">
        <w:rPr>
          <w:rFonts w:ascii="Arial" w:hAnsi="Arial" w:cs="Arial"/>
          <w:sz w:val="24"/>
          <w:szCs w:val="24"/>
        </w:rPr>
        <w:lastRenderedPageBreak/>
        <w:t>Depending on the possible severity of the data incident the notified Line Man</w:t>
      </w:r>
      <w:r w:rsidR="00E950E6">
        <w:rPr>
          <w:rFonts w:ascii="Arial" w:hAnsi="Arial" w:cs="Arial"/>
          <w:sz w:val="24"/>
          <w:szCs w:val="24"/>
        </w:rPr>
        <w:t xml:space="preserve">ager is take immediate action </w:t>
      </w:r>
      <w:r w:rsidRPr="002A03A0">
        <w:rPr>
          <w:rFonts w:ascii="Arial" w:hAnsi="Arial" w:cs="Arial"/>
          <w:sz w:val="24"/>
          <w:szCs w:val="24"/>
        </w:rPr>
        <w:t>as appropriate to the incident to mitigate</w:t>
      </w:r>
      <w:r w:rsidRPr="002A03A0" w:rsidR="00D1178F">
        <w:rPr>
          <w:rFonts w:ascii="Arial" w:hAnsi="Arial" w:cs="Arial"/>
          <w:sz w:val="24"/>
          <w:szCs w:val="24"/>
        </w:rPr>
        <w:t xml:space="preserve"> </w:t>
      </w:r>
      <w:r w:rsidRPr="002A03A0">
        <w:rPr>
          <w:rFonts w:ascii="Arial" w:hAnsi="Arial" w:cs="Arial"/>
          <w:sz w:val="24"/>
          <w:szCs w:val="24"/>
        </w:rPr>
        <w:t>any further escalation of the incident.</w:t>
      </w:r>
    </w:p>
    <w:p w:rsidRPr="002A03A0" w:rsidR="002A03A0" w:rsidP="002A03A0" w:rsidRDefault="002A03A0">
      <w:pPr>
        <w:spacing w:after="0"/>
        <w:rPr>
          <w:rFonts w:ascii="Arial" w:hAnsi="Arial" w:cs="Arial"/>
          <w:sz w:val="24"/>
          <w:szCs w:val="24"/>
        </w:rPr>
      </w:pPr>
    </w:p>
    <w:p w:rsidR="00D1178F" w:rsidP="007F3388" w:rsidRDefault="002A03A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2A03A0">
        <w:rPr>
          <w:rFonts w:ascii="Arial" w:hAnsi="Arial" w:cs="Arial"/>
          <w:sz w:val="24"/>
          <w:szCs w:val="24"/>
        </w:rPr>
        <w:t xml:space="preserve">The </w:t>
      </w:r>
      <w:r w:rsidR="00804E35">
        <w:rPr>
          <w:rFonts w:ascii="Arial" w:hAnsi="Arial" w:cs="Arial"/>
          <w:sz w:val="24"/>
          <w:szCs w:val="24"/>
        </w:rPr>
        <w:t>DPO</w:t>
      </w:r>
      <w:r w:rsidRPr="002A03A0">
        <w:rPr>
          <w:rFonts w:ascii="Arial" w:hAnsi="Arial" w:cs="Arial"/>
          <w:sz w:val="24"/>
          <w:szCs w:val="24"/>
        </w:rPr>
        <w:t xml:space="preserve"> will, depending on the severity of the incident, </w:t>
      </w:r>
      <w:r w:rsidR="00F5705B">
        <w:rPr>
          <w:rFonts w:ascii="Arial" w:hAnsi="Arial" w:cs="Arial"/>
          <w:sz w:val="24"/>
          <w:szCs w:val="24"/>
        </w:rPr>
        <w:t xml:space="preserve">notify the relevant </w:t>
      </w:r>
      <w:r w:rsidR="00804E35">
        <w:rPr>
          <w:rFonts w:ascii="Arial" w:hAnsi="Arial" w:cs="Arial"/>
          <w:sz w:val="24"/>
          <w:szCs w:val="24"/>
        </w:rPr>
        <w:t>IAO</w:t>
      </w:r>
      <w:r w:rsidRPr="002A03A0" w:rsidR="00D1178F">
        <w:rPr>
          <w:rFonts w:ascii="Arial" w:hAnsi="Arial" w:cs="Arial"/>
          <w:sz w:val="24"/>
          <w:szCs w:val="24"/>
        </w:rPr>
        <w:t xml:space="preserve"> </w:t>
      </w:r>
      <w:r w:rsidR="00F5705B">
        <w:rPr>
          <w:rFonts w:ascii="Arial" w:hAnsi="Arial" w:cs="Arial"/>
          <w:sz w:val="24"/>
          <w:szCs w:val="24"/>
        </w:rPr>
        <w:t xml:space="preserve">who </w:t>
      </w:r>
      <w:r w:rsidRPr="002A03A0" w:rsidR="00D1178F">
        <w:rPr>
          <w:rFonts w:ascii="Arial" w:hAnsi="Arial" w:cs="Arial"/>
          <w:sz w:val="24"/>
          <w:szCs w:val="24"/>
        </w:rPr>
        <w:t>will assign</w:t>
      </w:r>
      <w:r w:rsidR="00F5705B">
        <w:rPr>
          <w:rFonts w:ascii="Arial" w:hAnsi="Arial" w:cs="Arial"/>
          <w:sz w:val="24"/>
          <w:szCs w:val="24"/>
        </w:rPr>
        <w:t xml:space="preserve"> a senior manager</w:t>
      </w:r>
      <w:r w:rsidRPr="002A03A0" w:rsidR="00D1178F">
        <w:rPr>
          <w:rFonts w:ascii="Arial" w:hAnsi="Arial" w:cs="Arial"/>
          <w:sz w:val="24"/>
          <w:szCs w:val="24"/>
        </w:rPr>
        <w:t xml:space="preserve"> to investigate the incident</w:t>
      </w:r>
      <w:r w:rsidR="00F5705B">
        <w:rPr>
          <w:rFonts w:ascii="Arial" w:hAnsi="Arial" w:cs="Arial"/>
          <w:sz w:val="24"/>
          <w:szCs w:val="24"/>
        </w:rPr>
        <w:t xml:space="preserve"> on the</w:t>
      </w:r>
      <w:r w:rsidR="00667A7A">
        <w:rPr>
          <w:rFonts w:ascii="Arial" w:hAnsi="Arial" w:cs="Arial"/>
          <w:sz w:val="24"/>
          <w:szCs w:val="24"/>
        </w:rPr>
        <w:t>ir</w:t>
      </w:r>
      <w:r w:rsidR="00F5705B">
        <w:rPr>
          <w:rFonts w:ascii="Arial" w:hAnsi="Arial" w:cs="Arial"/>
          <w:sz w:val="24"/>
          <w:szCs w:val="24"/>
        </w:rPr>
        <w:t xml:space="preserve"> behalf</w:t>
      </w:r>
      <w:r w:rsidRPr="002A03A0">
        <w:rPr>
          <w:rFonts w:ascii="Arial" w:hAnsi="Arial" w:cs="Arial"/>
          <w:sz w:val="24"/>
          <w:szCs w:val="24"/>
        </w:rPr>
        <w:t xml:space="preserve">.  The assigned officer will have </w:t>
      </w:r>
      <w:r w:rsidRPr="002A03A0" w:rsidR="00D1178F">
        <w:rPr>
          <w:rFonts w:ascii="Arial" w:hAnsi="Arial" w:cs="Arial"/>
          <w:sz w:val="24"/>
          <w:szCs w:val="24"/>
        </w:rPr>
        <w:t xml:space="preserve">10 days </w:t>
      </w:r>
      <w:r w:rsidRPr="002A03A0">
        <w:rPr>
          <w:rFonts w:ascii="Arial" w:hAnsi="Arial" w:cs="Arial"/>
          <w:sz w:val="24"/>
          <w:szCs w:val="24"/>
        </w:rPr>
        <w:t>to complete and report on the investigation</w:t>
      </w:r>
      <w:r w:rsidR="00F5705B">
        <w:rPr>
          <w:rFonts w:ascii="Arial" w:hAnsi="Arial" w:cs="Arial"/>
          <w:sz w:val="24"/>
          <w:szCs w:val="24"/>
        </w:rPr>
        <w:t xml:space="preserve"> back to the DPO</w:t>
      </w:r>
      <w:r w:rsidRPr="002A03A0">
        <w:rPr>
          <w:rFonts w:ascii="Arial" w:hAnsi="Arial" w:cs="Arial"/>
          <w:sz w:val="24"/>
          <w:szCs w:val="24"/>
        </w:rPr>
        <w:t>.</w:t>
      </w:r>
    </w:p>
    <w:p w:rsidRPr="00385FA1" w:rsidR="00385FA1" w:rsidP="00385FA1" w:rsidRDefault="00385FA1">
      <w:pPr>
        <w:pStyle w:val="ListParagraph"/>
        <w:rPr>
          <w:rFonts w:ascii="Arial" w:hAnsi="Arial" w:cs="Arial"/>
          <w:sz w:val="24"/>
          <w:szCs w:val="24"/>
        </w:rPr>
      </w:pPr>
    </w:p>
    <w:p w:rsidR="00385FA1" w:rsidP="007F3388" w:rsidRDefault="00385FA1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 incident is </w:t>
      </w:r>
      <w:r w:rsidR="00AE113C">
        <w:rPr>
          <w:rFonts w:ascii="Arial" w:hAnsi="Arial" w:cs="Arial"/>
          <w:sz w:val="24"/>
          <w:szCs w:val="24"/>
        </w:rPr>
        <w:t xml:space="preserve">immediately </w:t>
      </w:r>
      <w:r>
        <w:rPr>
          <w:rFonts w:ascii="Arial" w:hAnsi="Arial" w:cs="Arial"/>
          <w:sz w:val="24"/>
          <w:szCs w:val="24"/>
        </w:rPr>
        <w:t xml:space="preserve">classed as significant by the </w:t>
      </w:r>
      <w:r w:rsidR="00804E35">
        <w:rPr>
          <w:rFonts w:ascii="Arial" w:hAnsi="Arial" w:cs="Arial"/>
          <w:sz w:val="24"/>
          <w:szCs w:val="24"/>
        </w:rPr>
        <w:t>DPO</w:t>
      </w:r>
      <w:r>
        <w:rPr>
          <w:rFonts w:ascii="Arial" w:hAnsi="Arial" w:cs="Arial"/>
          <w:sz w:val="24"/>
          <w:szCs w:val="24"/>
        </w:rPr>
        <w:t xml:space="preserve"> </w:t>
      </w:r>
      <w:r w:rsidR="00F5705B">
        <w:rPr>
          <w:rFonts w:ascii="Arial" w:hAnsi="Arial" w:cs="Arial"/>
          <w:sz w:val="24"/>
          <w:szCs w:val="24"/>
        </w:rPr>
        <w:t xml:space="preserve">then </w:t>
      </w:r>
      <w:r>
        <w:rPr>
          <w:rFonts w:ascii="Arial" w:hAnsi="Arial" w:cs="Arial"/>
          <w:sz w:val="24"/>
          <w:szCs w:val="24"/>
        </w:rPr>
        <w:t>the SIRO</w:t>
      </w:r>
      <w:r w:rsidR="00F5705B">
        <w:rPr>
          <w:rFonts w:ascii="Arial" w:hAnsi="Arial" w:cs="Arial"/>
          <w:sz w:val="24"/>
          <w:szCs w:val="24"/>
        </w:rPr>
        <w:t>, relevant IAO, Chief Operations Officer, Dir Legal Services</w:t>
      </w:r>
      <w:r>
        <w:rPr>
          <w:rFonts w:ascii="Arial" w:hAnsi="Arial" w:cs="Arial"/>
          <w:sz w:val="24"/>
          <w:szCs w:val="24"/>
        </w:rPr>
        <w:t xml:space="preserve"> and </w:t>
      </w:r>
      <w:r w:rsidR="00804E35">
        <w:rPr>
          <w:rFonts w:ascii="Arial" w:hAnsi="Arial" w:cs="Arial"/>
          <w:sz w:val="24"/>
          <w:szCs w:val="24"/>
        </w:rPr>
        <w:t>Information Governance Manager will be informed</w:t>
      </w:r>
      <w:r w:rsidRPr="00F5705B" w:rsidR="00F5705B">
        <w:rPr>
          <w:rFonts w:ascii="Arial" w:hAnsi="Arial" w:cs="Arial"/>
          <w:sz w:val="24"/>
          <w:szCs w:val="24"/>
        </w:rPr>
        <w:t xml:space="preserve"> </w:t>
      </w:r>
      <w:r w:rsidR="00F5705B">
        <w:rPr>
          <w:rFonts w:ascii="Arial" w:hAnsi="Arial" w:cs="Arial"/>
          <w:sz w:val="24"/>
          <w:szCs w:val="24"/>
        </w:rPr>
        <w:t>immediately</w:t>
      </w:r>
      <w:r>
        <w:rPr>
          <w:rFonts w:ascii="Arial" w:hAnsi="Arial" w:cs="Arial"/>
          <w:sz w:val="24"/>
          <w:szCs w:val="24"/>
        </w:rPr>
        <w:t xml:space="preserve">. </w:t>
      </w:r>
      <w:r w:rsidR="00AE113C">
        <w:rPr>
          <w:rFonts w:ascii="Arial" w:hAnsi="Arial" w:cs="Arial"/>
          <w:sz w:val="24"/>
          <w:szCs w:val="24"/>
        </w:rPr>
        <w:t xml:space="preserve"> As significant incidents</w:t>
      </w:r>
      <w:r>
        <w:rPr>
          <w:rFonts w:ascii="Arial" w:hAnsi="Arial" w:cs="Arial"/>
          <w:sz w:val="24"/>
          <w:szCs w:val="24"/>
        </w:rPr>
        <w:t xml:space="preserve"> </w:t>
      </w:r>
      <w:r w:rsidR="00AE113C">
        <w:rPr>
          <w:rFonts w:ascii="Arial" w:hAnsi="Arial" w:cs="Arial"/>
          <w:sz w:val="24"/>
          <w:szCs w:val="24"/>
        </w:rPr>
        <w:t>must be notified to the ICO within 72 hours a</w:t>
      </w:r>
      <w:r>
        <w:rPr>
          <w:rFonts w:ascii="Arial" w:hAnsi="Arial" w:cs="Arial"/>
          <w:sz w:val="24"/>
          <w:szCs w:val="24"/>
        </w:rPr>
        <w:t xml:space="preserve"> decision on further actions will then be considered by this group. </w:t>
      </w:r>
    </w:p>
    <w:p w:rsidRPr="00AE113C" w:rsidR="00AE113C" w:rsidP="00AE113C" w:rsidRDefault="00AE113C">
      <w:pPr>
        <w:pStyle w:val="ListParagraph"/>
        <w:rPr>
          <w:rFonts w:ascii="Arial" w:hAnsi="Arial" w:cs="Arial"/>
          <w:sz w:val="24"/>
          <w:szCs w:val="24"/>
        </w:rPr>
      </w:pPr>
    </w:p>
    <w:p w:rsidRPr="002A03A0" w:rsidR="00AE113C" w:rsidP="007F3388" w:rsidRDefault="00AE113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final decision of notifying the ICO will be made by the </w:t>
      </w:r>
      <w:r w:rsidR="00F5705B">
        <w:rPr>
          <w:rFonts w:ascii="Arial" w:hAnsi="Arial" w:cs="Arial"/>
          <w:sz w:val="24"/>
          <w:szCs w:val="24"/>
        </w:rPr>
        <w:t>SIRO.</w:t>
      </w:r>
    </w:p>
    <w:p w:rsidRPr="00C26EBC" w:rsidR="002A03A0" w:rsidP="002A03A0" w:rsidRDefault="002A03A0">
      <w:pPr>
        <w:spacing w:after="0"/>
        <w:rPr>
          <w:rFonts w:ascii="Arial" w:hAnsi="Arial" w:cs="Arial"/>
          <w:sz w:val="24"/>
          <w:szCs w:val="24"/>
        </w:rPr>
      </w:pPr>
    </w:p>
    <w:p w:rsidRPr="00C26EBC" w:rsidR="00B4746A" w:rsidRDefault="00B4746A">
      <w:pPr>
        <w:spacing w:after="0"/>
        <w:rPr>
          <w:rFonts w:ascii="Arial" w:hAnsi="Arial" w:cs="Arial"/>
          <w:sz w:val="24"/>
          <w:szCs w:val="24"/>
        </w:rPr>
      </w:pPr>
    </w:p>
    <w:sectPr w:rsidRPr="00C26EBC" w:rsidR="00B4746A" w:rsidSect="00634907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8C7" w:rsidRDefault="00FD28C7" w:rsidP="00FD28C7">
      <w:pPr>
        <w:spacing w:after="0" w:line="240" w:lineRule="auto"/>
      </w:pPr>
      <w:r>
        <w:separator/>
      </w:r>
    </w:p>
  </w:endnote>
  <w:endnote w:type="continuationSeparator" w:id="0">
    <w:p w:rsidR="00FD28C7" w:rsidRDefault="00FD28C7" w:rsidP="00FD2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6796474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28C7" w:rsidRPr="00FD28C7" w:rsidRDefault="00FD28C7">
        <w:pPr>
          <w:pStyle w:val="Footer"/>
          <w:jc w:val="center"/>
          <w:rPr>
            <w:rFonts w:ascii="Arial" w:hAnsi="Arial" w:cs="Arial"/>
            <w:noProof/>
            <w:sz w:val="16"/>
            <w:szCs w:val="16"/>
          </w:rPr>
        </w:pPr>
        <w:r w:rsidRPr="00FD28C7">
          <w:rPr>
            <w:rFonts w:ascii="Arial" w:hAnsi="Arial" w:cs="Arial"/>
            <w:sz w:val="16"/>
            <w:szCs w:val="16"/>
          </w:rPr>
          <w:fldChar w:fldCharType="begin"/>
        </w:r>
        <w:r w:rsidRPr="00FD28C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FD28C7">
          <w:rPr>
            <w:rFonts w:ascii="Arial" w:hAnsi="Arial" w:cs="Arial"/>
            <w:sz w:val="16"/>
            <w:szCs w:val="16"/>
          </w:rPr>
          <w:fldChar w:fldCharType="separate"/>
        </w:r>
        <w:r w:rsidR="003D52F6">
          <w:rPr>
            <w:rFonts w:ascii="Arial" w:hAnsi="Arial" w:cs="Arial"/>
            <w:noProof/>
            <w:sz w:val="16"/>
            <w:szCs w:val="16"/>
          </w:rPr>
          <w:t>1</w:t>
        </w:r>
        <w:r w:rsidRPr="00FD28C7">
          <w:rPr>
            <w:rFonts w:ascii="Arial" w:hAnsi="Arial" w:cs="Arial"/>
            <w:noProof/>
            <w:sz w:val="16"/>
            <w:szCs w:val="16"/>
          </w:rPr>
          <w:fldChar w:fldCharType="end"/>
        </w:r>
      </w:p>
      <w:p w:rsidR="00FD28C7" w:rsidRPr="00FD28C7" w:rsidRDefault="00FD28C7" w:rsidP="00FD28C7">
        <w:pPr>
          <w:pStyle w:val="Footer"/>
          <w:rPr>
            <w:rFonts w:ascii="Arial" w:hAnsi="Arial" w:cs="Arial"/>
            <w:noProof/>
            <w:sz w:val="16"/>
            <w:szCs w:val="16"/>
          </w:rPr>
        </w:pPr>
        <w:r w:rsidRPr="00FD28C7">
          <w:rPr>
            <w:rFonts w:ascii="Arial" w:hAnsi="Arial" w:cs="Arial"/>
            <w:noProof/>
            <w:sz w:val="16"/>
            <w:szCs w:val="16"/>
          </w:rPr>
          <w:t>Reporting a Data Incident v1</w:t>
        </w:r>
        <w:r w:rsidR="00656C3F">
          <w:rPr>
            <w:rFonts w:ascii="Arial" w:hAnsi="Arial" w:cs="Arial"/>
            <w:noProof/>
            <w:sz w:val="16"/>
            <w:szCs w:val="16"/>
          </w:rPr>
          <w:t>.1</w:t>
        </w:r>
      </w:p>
      <w:p w:rsidR="00FD28C7" w:rsidRPr="00FD28C7" w:rsidRDefault="00FD28C7" w:rsidP="00FD28C7">
        <w:pPr>
          <w:pStyle w:val="Footer"/>
          <w:rPr>
            <w:rFonts w:ascii="Arial" w:hAnsi="Arial" w:cs="Arial"/>
            <w:sz w:val="16"/>
            <w:szCs w:val="16"/>
          </w:rPr>
        </w:pPr>
        <w:r w:rsidRPr="00FD28C7">
          <w:rPr>
            <w:rFonts w:ascii="Arial" w:hAnsi="Arial" w:cs="Arial"/>
            <w:noProof/>
            <w:sz w:val="16"/>
            <w:szCs w:val="16"/>
          </w:rPr>
          <w:t xml:space="preserve">Dated: </w:t>
        </w:r>
        <w:r w:rsidR="00656C3F">
          <w:rPr>
            <w:rFonts w:ascii="Arial" w:hAnsi="Arial" w:cs="Arial"/>
            <w:noProof/>
            <w:sz w:val="16"/>
            <w:szCs w:val="16"/>
          </w:rPr>
          <w:t>11/02/2021</w:t>
        </w:r>
      </w:p>
    </w:sdtContent>
  </w:sdt>
  <w:p w:rsidR="00FD28C7" w:rsidRDefault="00FD2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8C7" w:rsidRDefault="00FD28C7" w:rsidP="00FD28C7">
      <w:pPr>
        <w:spacing w:after="0" w:line="240" w:lineRule="auto"/>
      </w:pPr>
      <w:r>
        <w:separator/>
      </w:r>
    </w:p>
  </w:footnote>
  <w:footnote w:type="continuationSeparator" w:id="0">
    <w:p w:rsidR="00FD28C7" w:rsidRDefault="00FD28C7" w:rsidP="00FD2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48AF"/>
    <w:multiLevelType w:val="hybridMultilevel"/>
    <w:tmpl w:val="D35A9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E200F"/>
    <w:multiLevelType w:val="hybridMultilevel"/>
    <w:tmpl w:val="97A04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C71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7A80B99"/>
    <w:multiLevelType w:val="multilevel"/>
    <w:tmpl w:val="D31EAD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3BC7400"/>
    <w:multiLevelType w:val="multilevel"/>
    <w:tmpl w:val="F36C40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999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5AA659B"/>
    <w:multiLevelType w:val="multilevel"/>
    <w:tmpl w:val="F36C40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999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F9A2B6A"/>
    <w:multiLevelType w:val="hybridMultilevel"/>
    <w:tmpl w:val="65222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78F"/>
    <w:rsid w:val="00064FBC"/>
    <w:rsid w:val="001C174D"/>
    <w:rsid w:val="001D6F48"/>
    <w:rsid w:val="00226E97"/>
    <w:rsid w:val="002A03A0"/>
    <w:rsid w:val="00331E20"/>
    <w:rsid w:val="00385FA1"/>
    <w:rsid w:val="003D52F6"/>
    <w:rsid w:val="00567A04"/>
    <w:rsid w:val="00583C70"/>
    <w:rsid w:val="00634907"/>
    <w:rsid w:val="00656C3F"/>
    <w:rsid w:val="00667A7A"/>
    <w:rsid w:val="007F3388"/>
    <w:rsid w:val="00804E35"/>
    <w:rsid w:val="00AE113C"/>
    <w:rsid w:val="00B4746A"/>
    <w:rsid w:val="00C26EBC"/>
    <w:rsid w:val="00D1178F"/>
    <w:rsid w:val="00E25716"/>
    <w:rsid w:val="00E950E6"/>
    <w:rsid w:val="00EB5C20"/>
    <w:rsid w:val="00F5705B"/>
    <w:rsid w:val="00F73F53"/>
    <w:rsid w:val="00FD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E79A5"/>
  <w15:chartTrackingRefBased/>
  <w15:docId w15:val="{AA13AD5E-D698-4151-A105-E2A0B0CD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3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8C7"/>
  </w:style>
  <w:style w:type="paragraph" w:styleId="Footer">
    <w:name w:val="footer"/>
    <w:basedOn w:val="Normal"/>
    <w:link w:val="FooterChar"/>
    <w:uiPriority w:val="99"/>
    <w:unhideWhenUsed/>
    <w:rsid w:val="00FD2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8C7"/>
  </w:style>
  <w:style w:type="character" w:styleId="Hyperlink">
    <w:name w:val="Hyperlink"/>
    <w:basedOn w:val="DefaultParagraphFont"/>
    <w:uiPriority w:val="99"/>
    <w:unhideWhenUsed/>
    <w:rsid w:val="00E257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6C3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otection@sgul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gul.ac.uk/about/our-professional-services/information-services/information-governance/policies-and-procedures/information-technical-secur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Lewisham Homes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20210211-Personal_Data_Incident_Reporting Procedure</dc:title>
  <dc:subject>
  </dc:subject>
  <dc:creator>Gray, Geoff</dc:creator>
  <cp:keywords>
  </cp:keywords>
  <dc:description>
  </dc:description>
  <cp:lastModifiedBy>Geoffrey Gray</cp:lastModifiedBy>
  <cp:revision>8</cp:revision>
  <dcterms:created xsi:type="dcterms:W3CDTF">2018-04-20T15:46:00Z</dcterms:created>
  <dcterms:modified xsi:type="dcterms:W3CDTF">2021-11-02T09:52:14Z</dcterms:modified>
</cp:coreProperties>
</file>