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756E0" w:rsidR="00AB442C" w:rsidP="00B73370" w:rsidRDefault="00AB442C" w14:paraId="55376135" w14:textId="77777777">
      <w:pPr>
        <w:spacing w:line="276" w:lineRule="auto"/>
        <w:jc w:val="center"/>
        <w:rPr>
          <w:rFonts w:ascii="Franklin Gothic Book" w:hAnsi="Franklin Gothic Book" w:cs="Arial"/>
          <w:b/>
        </w:rPr>
      </w:pPr>
      <w:bookmarkStart w:name="_GoBack" w:id="0"/>
      <w:bookmarkEnd w:id="0"/>
      <w:r w:rsidRPr="00A756E0">
        <w:rPr>
          <w:rFonts w:ascii="Franklin Gothic Book" w:hAnsi="Franklin Gothic Book" w:cs="Arial"/>
          <w:b/>
        </w:rPr>
        <w:t>SPECIAL LEAVE</w:t>
      </w:r>
    </w:p>
    <w:p w:rsidRPr="00A756E0" w:rsidR="00AB442C" w:rsidP="00B73370" w:rsidRDefault="00AB442C" w14:paraId="48990E50" w14:textId="77777777">
      <w:pPr>
        <w:spacing w:line="276" w:lineRule="auto"/>
        <w:jc w:val="center"/>
        <w:rPr>
          <w:rFonts w:ascii="Franklin Gothic Book" w:hAnsi="Franklin Gothic Book" w:cs="Arial"/>
          <w:b/>
        </w:rPr>
      </w:pPr>
      <w:r w:rsidRPr="00A756E0">
        <w:rPr>
          <w:rFonts w:ascii="Franklin Gothic Book" w:hAnsi="Franklin Gothic Book" w:cs="Arial"/>
          <w:b/>
        </w:rPr>
        <w:t>POLICY AND PROCEDURAL GUIDELINES</w:t>
      </w:r>
    </w:p>
    <w:p w:rsidRPr="00A756E0" w:rsidR="00AB442C" w:rsidP="00B73370" w:rsidRDefault="00AB442C" w14:paraId="13B1F4A5" w14:textId="77777777">
      <w:pPr>
        <w:spacing w:line="276" w:lineRule="auto"/>
        <w:jc w:val="both"/>
        <w:rPr>
          <w:rFonts w:ascii="Franklin Gothic Book" w:hAnsi="Franklin Gothic Book" w:cs="Arial"/>
          <w:b/>
        </w:rPr>
      </w:pPr>
      <w:r w:rsidRPr="00A756E0">
        <w:rPr>
          <w:rFonts w:ascii="Franklin Gothic Book" w:hAnsi="Franklin Gothic Book" w:cs="Arial"/>
          <w:b/>
        </w:rPr>
        <w:t>INTRODUCTION AND POLICY AIM</w:t>
      </w:r>
    </w:p>
    <w:p w:rsidRPr="00A756E0" w:rsidR="00AB442C" w:rsidP="00B73370" w:rsidRDefault="00AB442C" w14:paraId="2D0324E6" w14:textId="52CC1BC2">
      <w:pPr>
        <w:spacing w:line="276" w:lineRule="auto"/>
        <w:jc w:val="both"/>
        <w:rPr>
          <w:rFonts w:ascii="Franklin Gothic Book" w:hAnsi="Franklin Gothic Book" w:cs="Arial"/>
          <w:b/>
        </w:rPr>
      </w:pPr>
      <w:r w:rsidRPr="00A756E0">
        <w:rPr>
          <w:rFonts w:ascii="Franklin Gothic Book" w:hAnsi="Franklin Gothic Book" w:cs="Arial"/>
        </w:rPr>
        <w:t>St George’s acknowledges that there will be occasions when employees will need to request leave for domestic and personal matters, or are required to be absent from duty for essential civil and public duties. There will also be occasions where it</w:t>
      </w:r>
      <w:r w:rsidRPr="00A756E0" w:rsidR="005A6418">
        <w:rPr>
          <w:rFonts w:ascii="Franklin Gothic Book" w:hAnsi="Franklin Gothic Book" w:cs="Arial"/>
        </w:rPr>
        <w:t xml:space="preserve"> will be in the interest of </w:t>
      </w:r>
      <w:r w:rsidRPr="00A756E0">
        <w:rPr>
          <w:rFonts w:ascii="Franklin Gothic Book" w:hAnsi="Franklin Gothic Book" w:cs="Arial"/>
        </w:rPr>
        <w:t>St George’s to grant a period of leave, for example, to enable members of staff to collaborate with colleagues in other institutions or industry, or to provide for a period of academic refreshment and to pursue research interests or other activities related to their work within St George’s.</w:t>
      </w:r>
    </w:p>
    <w:p w:rsidRPr="00A756E0" w:rsidR="00AB442C" w:rsidP="00B73370" w:rsidRDefault="00AB442C" w14:paraId="6CAB65EA" w14:textId="77777777">
      <w:pPr>
        <w:shd w:val="clear" w:color="auto" w:fill="FFFFFF"/>
        <w:spacing w:before="24" w:after="72" w:line="276" w:lineRule="auto"/>
        <w:textAlignment w:val="baseline"/>
        <w:outlineLvl w:val="5"/>
        <w:rPr>
          <w:rFonts w:ascii="Franklin Gothic Book" w:hAnsi="Franklin Gothic Book" w:eastAsia="Times New Roman" w:cs="Arial"/>
          <w:bCs/>
          <w:color w:val="161515"/>
          <w:lang w:eastAsia="en-GB"/>
        </w:rPr>
      </w:pPr>
      <w:r w:rsidRPr="00A756E0">
        <w:rPr>
          <w:rFonts w:ascii="Franklin Gothic Book" w:hAnsi="Franklin Gothic Book" w:eastAsia="Times New Roman" w:cs="Arial"/>
          <w:bCs/>
          <w:color w:val="161515"/>
          <w:lang w:eastAsia="en-GB"/>
        </w:rPr>
        <w:t>This policy applies to requests for leave from work for the following reasons:</w:t>
      </w:r>
    </w:p>
    <w:p w:rsidRPr="00A756E0" w:rsidR="00AB442C" w:rsidP="00B73370" w:rsidRDefault="00AB442C" w14:paraId="0671C476" w14:textId="77777777">
      <w:pPr>
        <w:pStyle w:val="ListParagraph"/>
        <w:numPr>
          <w:ilvl w:val="0"/>
          <w:numId w:val="3"/>
        </w:numPr>
        <w:shd w:val="clear" w:color="auto" w:fill="FFFFFF"/>
        <w:spacing w:after="0" w:line="276" w:lineRule="auto"/>
        <w:textAlignment w:val="baseline"/>
        <w:rPr>
          <w:rFonts w:ascii="Franklin Gothic Book" w:hAnsi="Franklin Gothic Book" w:eastAsia="Times New Roman" w:cs="Arial"/>
          <w:color w:val="161515"/>
          <w:lang w:eastAsia="en-GB"/>
        </w:rPr>
      </w:pPr>
      <w:r w:rsidRPr="00A756E0">
        <w:rPr>
          <w:rFonts w:ascii="Franklin Gothic Book" w:hAnsi="Franklin Gothic Book" w:eastAsia="Times New Roman" w:cs="Arial"/>
          <w:color w:val="161515"/>
          <w:lang w:eastAsia="en-GB"/>
        </w:rPr>
        <w:t>Compassionate Leave</w:t>
      </w:r>
    </w:p>
    <w:p w:rsidRPr="00A756E0" w:rsidR="00AB442C" w:rsidP="00B73370" w:rsidRDefault="00AB442C" w14:paraId="558A9F7C" w14:textId="77777777">
      <w:pPr>
        <w:pStyle w:val="ListParagraph"/>
        <w:numPr>
          <w:ilvl w:val="0"/>
          <w:numId w:val="3"/>
        </w:numPr>
        <w:shd w:val="clear" w:color="auto" w:fill="FFFFFF"/>
        <w:spacing w:after="0" w:line="276" w:lineRule="auto"/>
        <w:textAlignment w:val="baseline"/>
        <w:rPr>
          <w:rFonts w:ascii="Franklin Gothic Book" w:hAnsi="Franklin Gothic Book" w:eastAsia="Times New Roman" w:cs="Arial"/>
          <w:color w:val="161515"/>
          <w:lang w:eastAsia="en-GB"/>
        </w:rPr>
      </w:pPr>
      <w:r w:rsidRPr="00A756E0">
        <w:rPr>
          <w:rFonts w:ascii="Franklin Gothic Book" w:hAnsi="Franklin Gothic Book" w:eastAsia="Times New Roman" w:cs="Arial"/>
          <w:color w:val="161515"/>
          <w:lang w:eastAsia="en-GB"/>
        </w:rPr>
        <w:t>Domestic Emergencies</w:t>
      </w:r>
    </w:p>
    <w:p w:rsidRPr="00A756E0" w:rsidR="00AB442C" w:rsidP="00B73370" w:rsidRDefault="00AB442C" w14:paraId="42152FDD" w14:textId="77777777">
      <w:pPr>
        <w:pStyle w:val="ListParagraph"/>
        <w:numPr>
          <w:ilvl w:val="0"/>
          <w:numId w:val="3"/>
        </w:numPr>
        <w:shd w:val="clear" w:color="auto" w:fill="FFFFFF"/>
        <w:spacing w:after="0" w:line="276" w:lineRule="auto"/>
        <w:textAlignment w:val="baseline"/>
        <w:rPr>
          <w:rFonts w:ascii="Franklin Gothic Book" w:hAnsi="Franklin Gothic Book" w:eastAsia="Times New Roman" w:cs="Arial"/>
          <w:color w:val="161515"/>
          <w:lang w:eastAsia="en-GB"/>
        </w:rPr>
      </w:pPr>
      <w:r w:rsidRPr="00A756E0">
        <w:rPr>
          <w:rFonts w:ascii="Franklin Gothic Book" w:hAnsi="Franklin Gothic Book" w:eastAsia="Times New Roman" w:cs="Arial"/>
          <w:color w:val="161515"/>
          <w:lang w:eastAsia="en-GB"/>
        </w:rPr>
        <w:t>Family Emergencies</w:t>
      </w:r>
    </w:p>
    <w:p w:rsidRPr="00A756E0" w:rsidR="00AB442C" w:rsidP="00B73370" w:rsidRDefault="00AB442C" w14:paraId="643D240E" w14:textId="77777777">
      <w:pPr>
        <w:pStyle w:val="ListParagraph"/>
        <w:numPr>
          <w:ilvl w:val="0"/>
          <w:numId w:val="3"/>
        </w:numPr>
        <w:shd w:val="clear" w:color="auto" w:fill="FFFFFF"/>
        <w:spacing w:after="0" w:line="276" w:lineRule="auto"/>
        <w:textAlignment w:val="baseline"/>
        <w:rPr>
          <w:rFonts w:ascii="Franklin Gothic Book" w:hAnsi="Franklin Gothic Book" w:eastAsia="Times New Roman" w:cs="Arial"/>
          <w:color w:val="161515"/>
          <w:lang w:eastAsia="en-GB"/>
        </w:rPr>
      </w:pPr>
      <w:r w:rsidRPr="00A756E0">
        <w:rPr>
          <w:rFonts w:ascii="Franklin Gothic Book" w:hAnsi="Franklin Gothic Book" w:eastAsia="Times New Roman" w:cs="Arial"/>
          <w:color w:val="161515"/>
          <w:lang w:eastAsia="en-GB"/>
        </w:rPr>
        <w:t>Parental Leave</w:t>
      </w:r>
    </w:p>
    <w:p w:rsidRPr="00A756E0" w:rsidR="00AB442C" w:rsidP="00B73370" w:rsidRDefault="00AB442C" w14:paraId="189D1790" w14:textId="77777777">
      <w:pPr>
        <w:pStyle w:val="ListParagraph"/>
        <w:numPr>
          <w:ilvl w:val="0"/>
          <w:numId w:val="3"/>
        </w:numPr>
        <w:shd w:val="clear" w:color="auto" w:fill="FFFFFF"/>
        <w:spacing w:after="0" w:line="276" w:lineRule="auto"/>
        <w:textAlignment w:val="baseline"/>
        <w:rPr>
          <w:rFonts w:ascii="Franklin Gothic Book" w:hAnsi="Franklin Gothic Book" w:eastAsia="Times New Roman" w:cs="Arial"/>
          <w:color w:val="161515"/>
          <w:lang w:eastAsia="en-GB"/>
        </w:rPr>
      </w:pPr>
      <w:r w:rsidRPr="00A756E0">
        <w:rPr>
          <w:rFonts w:ascii="Franklin Gothic Book" w:hAnsi="Franklin Gothic Book" w:eastAsia="Times New Roman" w:cs="Arial"/>
          <w:color w:val="161515"/>
          <w:lang w:eastAsia="en-GB"/>
        </w:rPr>
        <w:t>Special Leave for Public Duties</w:t>
      </w:r>
    </w:p>
    <w:p w:rsidRPr="00A756E0" w:rsidR="00AB442C" w:rsidP="00B73370" w:rsidRDefault="00AB442C" w14:paraId="5D9DA70F" w14:textId="77777777">
      <w:pPr>
        <w:pStyle w:val="ListParagraph"/>
        <w:numPr>
          <w:ilvl w:val="0"/>
          <w:numId w:val="3"/>
        </w:numPr>
        <w:shd w:val="clear" w:color="auto" w:fill="FFFFFF"/>
        <w:spacing w:after="0" w:line="276" w:lineRule="auto"/>
        <w:textAlignment w:val="baseline"/>
        <w:rPr>
          <w:rFonts w:ascii="Franklin Gothic Book" w:hAnsi="Franklin Gothic Book" w:eastAsia="Times New Roman" w:cs="Arial"/>
          <w:color w:val="161515"/>
          <w:lang w:eastAsia="en-GB"/>
        </w:rPr>
      </w:pPr>
      <w:r w:rsidRPr="00A756E0">
        <w:rPr>
          <w:rFonts w:ascii="Franklin Gothic Book" w:hAnsi="Franklin Gothic Book" w:eastAsia="Times New Roman" w:cs="Arial"/>
          <w:color w:val="161515"/>
          <w:lang w:eastAsia="en-GB"/>
        </w:rPr>
        <w:t>Jury Service</w:t>
      </w:r>
    </w:p>
    <w:p w:rsidRPr="00A756E0" w:rsidR="00AB442C" w:rsidP="00B73370" w:rsidRDefault="00090FE3" w14:paraId="041EC9B0" w14:textId="77777777">
      <w:pPr>
        <w:pStyle w:val="ListParagraph"/>
        <w:numPr>
          <w:ilvl w:val="0"/>
          <w:numId w:val="3"/>
        </w:numPr>
        <w:shd w:val="clear" w:color="auto" w:fill="FFFFFF"/>
        <w:spacing w:after="0" w:line="276" w:lineRule="auto"/>
        <w:textAlignment w:val="baseline"/>
        <w:rPr>
          <w:rFonts w:ascii="Franklin Gothic Book" w:hAnsi="Franklin Gothic Book" w:eastAsia="Times New Roman" w:cs="Arial"/>
          <w:color w:val="161515"/>
          <w:lang w:eastAsia="en-GB"/>
        </w:rPr>
      </w:pPr>
      <w:r w:rsidRPr="00A756E0">
        <w:rPr>
          <w:rFonts w:ascii="Franklin Gothic Book" w:hAnsi="Franklin Gothic Book" w:eastAsia="Times New Roman" w:cs="Arial"/>
          <w:color w:val="161515"/>
          <w:lang w:eastAsia="en-GB"/>
        </w:rPr>
        <w:t>Leave for Members of the Reserved Armed Forces</w:t>
      </w:r>
    </w:p>
    <w:p w:rsidRPr="00A756E0" w:rsidR="00AB442C" w:rsidP="00B73370" w:rsidRDefault="00AB442C" w14:paraId="2C2C133F" w14:textId="77777777">
      <w:pPr>
        <w:pStyle w:val="ListParagraph"/>
        <w:numPr>
          <w:ilvl w:val="0"/>
          <w:numId w:val="3"/>
        </w:numPr>
        <w:shd w:val="clear" w:color="auto" w:fill="FFFFFF"/>
        <w:spacing w:after="0" w:line="276" w:lineRule="auto"/>
        <w:textAlignment w:val="baseline"/>
        <w:rPr>
          <w:rFonts w:ascii="Franklin Gothic Book" w:hAnsi="Franklin Gothic Book" w:eastAsia="Times New Roman" w:cs="Arial"/>
          <w:color w:val="161515"/>
          <w:lang w:eastAsia="en-GB"/>
        </w:rPr>
      </w:pPr>
      <w:r w:rsidRPr="00A756E0">
        <w:rPr>
          <w:rFonts w:ascii="Franklin Gothic Book" w:hAnsi="Franklin Gothic Book" w:eastAsia="Times New Roman" w:cs="Arial"/>
          <w:color w:val="161515"/>
          <w:lang w:eastAsia="en-GB"/>
        </w:rPr>
        <w:t>Study Leave</w:t>
      </w:r>
    </w:p>
    <w:p w:rsidRPr="00A756E0" w:rsidR="00AB442C" w:rsidP="00B73370" w:rsidRDefault="00AB442C" w14:paraId="31EB151B" w14:textId="77777777">
      <w:pPr>
        <w:pStyle w:val="ListParagraph"/>
        <w:numPr>
          <w:ilvl w:val="0"/>
          <w:numId w:val="3"/>
        </w:numPr>
        <w:shd w:val="clear" w:color="auto" w:fill="FFFFFF"/>
        <w:spacing w:after="0" w:line="276" w:lineRule="auto"/>
        <w:textAlignment w:val="baseline"/>
        <w:rPr>
          <w:rFonts w:ascii="Franklin Gothic Book" w:hAnsi="Franklin Gothic Book" w:eastAsia="Times New Roman" w:cs="Arial"/>
          <w:color w:val="161515"/>
          <w:lang w:eastAsia="en-GB"/>
        </w:rPr>
      </w:pPr>
      <w:r w:rsidRPr="00A756E0">
        <w:rPr>
          <w:rFonts w:ascii="Franklin Gothic Book" w:hAnsi="Franklin Gothic Book" w:eastAsia="Times New Roman" w:cs="Arial"/>
          <w:color w:val="161515"/>
          <w:lang w:eastAsia="en-GB"/>
        </w:rPr>
        <w:t xml:space="preserve">Sabbatical Leave </w:t>
      </w:r>
    </w:p>
    <w:p w:rsidRPr="00A756E0" w:rsidR="00AB442C" w:rsidP="00B73370" w:rsidRDefault="00AB442C" w14:paraId="22956FA6" w14:textId="77777777">
      <w:pPr>
        <w:pStyle w:val="ListParagraph"/>
        <w:numPr>
          <w:ilvl w:val="0"/>
          <w:numId w:val="3"/>
        </w:numPr>
        <w:shd w:val="clear" w:color="auto" w:fill="FFFFFF"/>
        <w:spacing w:after="0" w:line="276" w:lineRule="auto"/>
        <w:textAlignment w:val="baseline"/>
        <w:rPr>
          <w:rFonts w:ascii="Franklin Gothic Book" w:hAnsi="Franklin Gothic Book" w:eastAsia="Times New Roman" w:cs="Arial"/>
          <w:color w:val="161515"/>
          <w:lang w:eastAsia="en-GB"/>
        </w:rPr>
      </w:pPr>
      <w:r w:rsidRPr="00A756E0">
        <w:rPr>
          <w:rFonts w:ascii="Franklin Gothic Book" w:hAnsi="Franklin Gothic Book" w:eastAsia="Times New Roman" w:cs="Arial"/>
          <w:color w:val="161515"/>
          <w:lang w:eastAsia="en-GB"/>
        </w:rPr>
        <w:t>Unpaid Leave</w:t>
      </w:r>
    </w:p>
    <w:p w:rsidRPr="00A756E0" w:rsidR="00AB442C" w:rsidP="00B73370" w:rsidRDefault="00AB442C" w14:paraId="59E8E7AE" w14:textId="77777777">
      <w:pPr>
        <w:spacing w:line="276" w:lineRule="auto"/>
        <w:jc w:val="both"/>
        <w:rPr>
          <w:rFonts w:ascii="Franklin Gothic Book" w:hAnsi="Franklin Gothic Book" w:cs="Arial"/>
          <w:b/>
        </w:rPr>
      </w:pPr>
    </w:p>
    <w:p w:rsidRPr="00A756E0" w:rsidR="002A5E40" w:rsidP="00B73370" w:rsidRDefault="005968BD" w14:paraId="570CD6C6" w14:textId="1B1BDBBC">
      <w:pPr>
        <w:spacing w:line="276" w:lineRule="auto"/>
        <w:jc w:val="both"/>
        <w:rPr>
          <w:rStyle w:val="Hyperlink"/>
          <w:rFonts w:ascii="Franklin Gothic Book" w:hAnsi="Franklin Gothic Book" w:cs="Arial"/>
        </w:rPr>
      </w:pPr>
      <w:r w:rsidRPr="00A756E0">
        <w:rPr>
          <w:rFonts w:ascii="Franklin Gothic Book" w:hAnsi="Franklin Gothic Book" w:cs="Arial"/>
        </w:rPr>
        <w:t xml:space="preserve">The leave provisions outlined above are in addition to those contained within the ‘Family Friendly’ provisions, for example, Maternity Leave, Adoption, Surrogacy, Paternity/Maternity Support Leave, and Shared Parental Leave. Further details can be accessed </w:t>
      </w:r>
      <w:r w:rsidRPr="00A756E0" w:rsidR="00596D77">
        <w:rPr>
          <w:rFonts w:ascii="Franklin Gothic Book" w:hAnsi="Franklin Gothic Book" w:cs="Arial"/>
        </w:rPr>
        <w:t xml:space="preserve">on the </w:t>
      </w:r>
      <w:hyperlink w:history="1" r:id="rId7">
        <w:r w:rsidRPr="00A756E0" w:rsidR="00596D77">
          <w:rPr>
            <w:rStyle w:val="Hyperlink"/>
            <w:rFonts w:ascii="Franklin Gothic Book" w:hAnsi="Franklin Gothic Book" w:cs="Arial"/>
          </w:rPr>
          <w:t>Portal</w:t>
        </w:r>
      </w:hyperlink>
    </w:p>
    <w:p w:rsidRPr="00A756E0" w:rsidR="00904849" w:rsidP="00B73370" w:rsidRDefault="00904849" w14:paraId="057390EF" w14:textId="3D8BE157">
      <w:pPr>
        <w:spacing w:line="276" w:lineRule="auto"/>
        <w:jc w:val="both"/>
        <w:rPr>
          <w:rFonts w:ascii="Franklin Gothic Book" w:hAnsi="Franklin Gothic Book" w:cs="Arial"/>
        </w:rPr>
      </w:pPr>
      <w:r w:rsidRPr="00A756E0">
        <w:rPr>
          <w:rStyle w:val="Hyperlink"/>
          <w:rFonts w:ascii="Franklin Gothic Book" w:hAnsi="Franklin Gothic Book" w:cs="Arial"/>
          <w:color w:val="auto"/>
          <w:u w:val="none"/>
        </w:rPr>
        <w:t xml:space="preserve">Information relating to Travel Disruption can be found at </w:t>
      </w:r>
    </w:p>
    <w:p w:rsidRPr="00A756E0" w:rsidR="00AB442C" w:rsidP="00B73370" w:rsidRDefault="00AB442C" w14:paraId="22985E98" w14:textId="77777777">
      <w:pPr>
        <w:spacing w:line="276" w:lineRule="auto"/>
        <w:jc w:val="both"/>
        <w:rPr>
          <w:rFonts w:ascii="Franklin Gothic Book" w:hAnsi="Franklin Gothic Book" w:cs="Arial"/>
          <w:b/>
        </w:rPr>
      </w:pPr>
      <w:r w:rsidRPr="00A756E0">
        <w:rPr>
          <w:rFonts w:ascii="Franklin Gothic Book" w:hAnsi="Franklin Gothic Book" w:cs="Arial"/>
          <w:b/>
        </w:rPr>
        <w:t>SCOPE</w:t>
      </w:r>
    </w:p>
    <w:p w:rsidRPr="00A756E0" w:rsidR="000050ED" w:rsidP="00B73370" w:rsidRDefault="00AB442C" w14:paraId="4A71BFF0" w14:textId="77777777">
      <w:pPr>
        <w:spacing w:line="276" w:lineRule="auto"/>
        <w:jc w:val="both"/>
        <w:rPr>
          <w:rFonts w:ascii="Franklin Gothic Book" w:hAnsi="Franklin Gothic Book" w:cs="Arial"/>
        </w:rPr>
      </w:pPr>
      <w:r w:rsidRPr="00A756E0">
        <w:rPr>
          <w:rFonts w:ascii="Franklin Gothic Book" w:hAnsi="Franklin Gothic Book" w:cs="Arial"/>
        </w:rPr>
        <w:t>This procedure applies to all St George’s directly employed staff, with the exception of Sabbatical Leave which applies only to Academic members of staff.</w:t>
      </w:r>
    </w:p>
    <w:p w:rsidRPr="00A756E0" w:rsidR="00AB442C" w:rsidP="00B73370" w:rsidRDefault="00AB442C" w14:paraId="08DD4869" w14:textId="77777777">
      <w:pPr>
        <w:spacing w:line="276" w:lineRule="auto"/>
        <w:jc w:val="both"/>
        <w:rPr>
          <w:rFonts w:ascii="Franklin Gothic Book" w:hAnsi="Franklin Gothic Book" w:cs="Arial"/>
        </w:rPr>
      </w:pPr>
      <w:r w:rsidRPr="00A756E0">
        <w:rPr>
          <w:rFonts w:ascii="Franklin Gothic Book" w:hAnsi="Franklin Gothic Book" w:cs="Arial"/>
          <w:b/>
        </w:rPr>
        <w:t xml:space="preserve">ROLES AND RESPONSIBILITIES </w:t>
      </w:r>
    </w:p>
    <w:tbl>
      <w:tblPr>
        <w:tblStyle w:val="TableGrid"/>
        <w:tblW w:w="0" w:type="auto"/>
        <w:jc w:val="center"/>
        <w:tblLook w:val="04A0" w:firstRow="1" w:lastRow="0" w:firstColumn="1" w:lastColumn="0" w:noHBand="0" w:noVBand="1"/>
      </w:tblPr>
      <w:tblGrid>
        <w:gridCol w:w="1804"/>
        <w:gridCol w:w="6499"/>
      </w:tblGrid>
      <w:tr w:rsidRPr="00A756E0" w:rsidR="00AB442C" w:rsidTr="00BE20F1" w14:paraId="09FEEEE5" w14:textId="77777777">
        <w:trPr>
          <w:jc w:val="center"/>
        </w:trPr>
        <w:tc>
          <w:tcPr>
            <w:tcW w:w="1804" w:type="dxa"/>
            <w:shd w:val="clear" w:color="auto" w:fill="D9D9D9" w:themeFill="background1" w:themeFillShade="D9"/>
          </w:tcPr>
          <w:p w:rsidRPr="00A756E0" w:rsidR="00AB442C" w:rsidP="00B73370" w:rsidRDefault="00AB442C" w14:paraId="2C2F9F0A" w14:textId="77777777">
            <w:pPr>
              <w:spacing w:line="276" w:lineRule="auto"/>
              <w:jc w:val="center"/>
              <w:rPr>
                <w:rFonts w:ascii="Franklin Gothic Book" w:hAnsi="Franklin Gothic Book" w:cs="Arial"/>
                <w:b/>
                <w:sz w:val="22"/>
                <w:szCs w:val="22"/>
              </w:rPr>
            </w:pPr>
            <w:r w:rsidRPr="00A756E0">
              <w:rPr>
                <w:rFonts w:ascii="Franklin Gothic Book" w:hAnsi="Franklin Gothic Book" w:cs="Arial"/>
                <w:b/>
                <w:sz w:val="22"/>
                <w:szCs w:val="22"/>
              </w:rPr>
              <w:t>Role</w:t>
            </w:r>
          </w:p>
        </w:tc>
        <w:tc>
          <w:tcPr>
            <w:tcW w:w="6499" w:type="dxa"/>
            <w:shd w:val="clear" w:color="auto" w:fill="D9D9D9" w:themeFill="background1" w:themeFillShade="D9"/>
          </w:tcPr>
          <w:p w:rsidRPr="00A756E0" w:rsidR="00AB442C" w:rsidP="00B73370" w:rsidRDefault="00AB442C" w14:paraId="39F513A2" w14:textId="77777777">
            <w:pPr>
              <w:spacing w:line="276" w:lineRule="auto"/>
              <w:jc w:val="center"/>
              <w:rPr>
                <w:rFonts w:ascii="Franklin Gothic Book" w:hAnsi="Franklin Gothic Book" w:cs="Arial"/>
                <w:b/>
                <w:sz w:val="22"/>
                <w:szCs w:val="22"/>
              </w:rPr>
            </w:pPr>
            <w:r w:rsidRPr="00A756E0">
              <w:rPr>
                <w:rFonts w:ascii="Franklin Gothic Book" w:hAnsi="Franklin Gothic Book" w:cs="Arial"/>
                <w:b/>
                <w:sz w:val="22"/>
                <w:szCs w:val="22"/>
              </w:rPr>
              <w:t>Responsibilities</w:t>
            </w:r>
          </w:p>
        </w:tc>
      </w:tr>
      <w:tr w:rsidRPr="00A756E0" w:rsidR="00AB442C" w:rsidTr="00BE20F1" w14:paraId="0376D888" w14:textId="77777777">
        <w:trPr>
          <w:jc w:val="center"/>
        </w:trPr>
        <w:tc>
          <w:tcPr>
            <w:tcW w:w="1804" w:type="dxa"/>
          </w:tcPr>
          <w:p w:rsidRPr="00A756E0" w:rsidR="00AB442C" w:rsidP="00B73370" w:rsidRDefault="00AB442C" w14:paraId="141F6DC8" w14:textId="77777777">
            <w:pPr>
              <w:spacing w:line="276" w:lineRule="auto"/>
              <w:rPr>
                <w:rFonts w:ascii="Franklin Gothic Book" w:hAnsi="Franklin Gothic Book" w:cs="Arial"/>
                <w:sz w:val="22"/>
                <w:szCs w:val="22"/>
              </w:rPr>
            </w:pPr>
            <w:r w:rsidRPr="00A756E0">
              <w:rPr>
                <w:rFonts w:ascii="Franklin Gothic Book" w:hAnsi="Franklin Gothic Book" w:cs="Arial"/>
                <w:sz w:val="22"/>
                <w:szCs w:val="22"/>
              </w:rPr>
              <w:t>Line Managers</w:t>
            </w:r>
          </w:p>
        </w:tc>
        <w:tc>
          <w:tcPr>
            <w:tcW w:w="6499" w:type="dxa"/>
          </w:tcPr>
          <w:p w:rsidRPr="00A756E0" w:rsidR="00AB442C" w:rsidP="00B73370" w:rsidRDefault="00AB442C" w14:paraId="14C35A0A" w14:textId="77777777">
            <w:pPr>
              <w:spacing w:line="276" w:lineRule="auto"/>
              <w:jc w:val="both"/>
              <w:rPr>
                <w:rFonts w:ascii="Franklin Gothic Book" w:hAnsi="Franklin Gothic Book" w:cs="Arial"/>
                <w:sz w:val="22"/>
                <w:szCs w:val="22"/>
              </w:rPr>
            </w:pPr>
            <w:r w:rsidRPr="00A756E0">
              <w:rPr>
                <w:rFonts w:ascii="Franklin Gothic Book" w:hAnsi="Franklin Gothic Book" w:cs="Arial"/>
                <w:sz w:val="22"/>
                <w:szCs w:val="22"/>
              </w:rPr>
              <w:t xml:space="preserve">To implement the policy and procedural guidelines where appropriate </w:t>
            </w:r>
          </w:p>
          <w:p w:rsidRPr="00A756E0" w:rsidR="00AB442C" w:rsidP="00B73370" w:rsidRDefault="00AB442C" w14:paraId="3A4B5611" w14:textId="77777777">
            <w:pPr>
              <w:spacing w:line="276" w:lineRule="auto"/>
              <w:jc w:val="both"/>
              <w:rPr>
                <w:rFonts w:ascii="Franklin Gothic Book" w:hAnsi="Franklin Gothic Book" w:cs="Arial"/>
                <w:sz w:val="22"/>
                <w:szCs w:val="22"/>
              </w:rPr>
            </w:pPr>
            <w:r w:rsidRPr="00A756E0">
              <w:rPr>
                <w:rFonts w:ascii="Franklin Gothic Book" w:hAnsi="Franklin Gothic Book" w:cs="Arial"/>
                <w:sz w:val="22"/>
                <w:szCs w:val="22"/>
              </w:rPr>
              <w:t>To ensure that staff understand requirements of them under the policy</w:t>
            </w:r>
          </w:p>
          <w:p w:rsidRPr="00A756E0" w:rsidR="00AB442C" w:rsidP="00B73370" w:rsidRDefault="00AB442C" w14:paraId="431B2568" w14:textId="77777777">
            <w:pPr>
              <w:spacing w:line="276" w:lineRule="auto"/>
              <w:jc w:val="both"/>
              <w:rPr>
                <w:rFonts w:ascii="Franklin Gothic Book" w:hAnsi="Franklin Gothic Book" w:cs="Arial"/>
                <w:sz w:val="22"/>
                <w:szCs w:val="22"/>
              </w:rPr>
            </w:pPr>
            <w:r w:rsidRPr="00A756E0">
              <w:rPr>
                <w:rFonts w:ascii="Franklin Gothic Book" w:hAnsi="Franklin Gothic Book" w:cs="Arial"/>
                <w:sz w:val="22"/>
                <w:szCs w:val="22"/>
              </w:rPr>
              <w:t xml:space="preserve">To consult the HR Team for advice as appropriate and prior to any formal meeting </w:t>
            </w:r>
          </w:p>
        </w:tc>
      </w:tr>
      <w:tr w:rsidRPr="00A756E0" w:rsidR="00AB442C" w:rsidTr="00BE20F1" w14:paraId="61071E77" w14:textId="77777777">
        <w:trPr>
          <w:jc w:val="center"/>
        </w:trPr>
        <w:tc>
          <w:tcPr>
            <w:tcW w:w="1804" w:type="dxa"/>
          </w:tcPr>
          <w:p w:rsidRPr="00A756E0" w:rsidR="00AB442C" w:rsidP="00B73370" w:rsidRDefault="00AB442C" w14:paraId="015D9368" w14:textId="77777777">
            <w:pPr>
              <w:spacing w:line="276" w:lineRule="auto"/>
              <w:rPr>
                <w:rFonts w:ascii="Franklin Gothic Book" w:hAnsi="Franklin Gothic Book" w:cs="Arial"/>
                <w:sz w:val="22"/>
                <w:szCs w:val="22"/>
              </w:rPr>
            </w:pPr>
            <w:r w:rsidRPr="00A756E0">
              <w:rPr>
                <w:rFonts w:ascii="Franklin Gothic Book" w:hAnsi="Franklin Gothic Book" w:cs="Arial"/>
                <w:sz w:val="22"/>
                <w:szCs w:val="22"/>
              </w:rPr>
              <w:t>Employees</w:t>
            </w:r>
          </w:p>
        </w:tc>
        <w:tc>
          <w:tcPr>
            <w:tcW w:w="6499" w:type="dxa"/>
          </w:tcPr>
          <w:p w:rsidRPr="00A756E0" w:rsidR="00AB442C" w:rsidP="00B73370" w:rsidRDefault="00AB442C" w14:paraId="7DECA085" w14:textId="77777777">
            <w:pPr>
              <w:spacing w:line="276" w:lineRule="auto"/>
              <w:jc w:val="both"/>
              <w:rPr>
                <w:rFonts w:ascii="Franklin Gothic Book" w:hAnsi="Franklin Gothic Book" w:cs="Arial"/>
                <w:sz w:val="22"/>
                <w:szCs w:val="22"/>
              </w:rPr>
            </w:pPr>
            <w:r w:rsidRPr="00A756E0">
              <w:rPr>
                <w:rFonts w:ascii="Franklin Gothic Book" w:hAnsi="Franklin Gothic Book" w:cs="Arial"/>
                <w:sz w:val="22"/>
                <w:szCs w:val="22"/>
              </w:rPr>
              <w:t>To be aware of and understand the requirements of the policy</w:t>
            </w:r>
          </w:p>
          <w:p w:rsidRPr="00A756E0" w:rsidR="00AB442C" w:rsidP="00B73370" w:rsidRDefault="00AB442C" w14:paraId="79D700CE" w14:textId="77777777">
            <w:pPr>
              <w:spacing w:line="276" w:lineRule="auto"/>
              <w:jc w:val="both"/>
              <w:rPr>
                <w:rFonts w:ascii="Franklin Gothic Book" w:hAnsi="Franklin Gothic Book" w:cs="Arial"/>
                <w:sz w:val="22"/>
                <w:szCs w:val="22"/>
              </w:rPr>
            </w:pPr>
            <w:r w:rsidRPr="00A756E0">
              <w:rPr>
                <w:rFonts w:ascii="Franklin Gothic Book" w:hAnsi="Franklin Gothic Book" w:cs="Arial"/>
                <w:sz w:val="22"/>
                <w:szCs w:val="22"/>
              </w:rPr>
              <w:t>To seek clarity and support when appropriate to enable fulfilment of policy requirements</w:t>
            </w:r>
          </w:p>
          <w:p w:rsidRPr="00A756E0" w:rsidR="00AB442C" w:rsidP="00B73370" w:rsidRDefault="00AB442C" w14:paraId="4846D932" w14:textId="77777777">
            <w:pPr>
              <w:spacing w:line="276" w:lineRule="auto"/>
              <w:jc w:val="both"/>
              <w:rPr>
                <w:rFonts w:ascii="Franklin Gothic Book" w:hAnsi="Franklin Gothic Book" w:cs="Arial"/>
                <w:sz w:val="22"/>
                <w:szCs w:val="22"/>
              </w:rPr>
            </w:pPr>
            <w:r w:rsidRPr="00A756E0">
              <w:rPr>
                <w:rFonts w:ascii="Franklin Gothic Book" w:hAnsi="Franklin Gothic Book" w:cs="Arial"/>
                <w:sz w:val="22"/>
                <w:szCs w:val="22"/>
              </w:rPr>
              <w:t xml:space="preserve">To co-operate fully where they are subject to the procedures under the policy </w:t>
            </w:r>
          </w:p>
        </w:tc>
      </w:tr>
      <w:tr w:rsidRPr="00A756E0" w:rsidR="00AB442C" w:rsidTr="00BE20F1" w14:paraId="3C526C3E" w14:textId="77777777">
        <w:trPr>
          <w:jc w:val="center"/>
        </w:trPr>
        <w:tc>
          <w:tcPr>
            <w:tcW w:w="1804" w:type="dxa"/>
          </w:tcPr>
          <w:p w:rsidRPr="00A756E0" w:rsidR="00AB442C" w:rsidP="00B73370" w:rsidRDefault="00AB442C" w14:paraId="6928AA1F" w14:textId="77777777">
            <w:pPr>
              <w:spacing w:line="276" w:lineRule="auto"/>
              <w:rPr>
                <w:rFonts w:ascii="Franklin Gothic Book" w:hAnsi="Franklin Gothic Book" w:cs="Arial"/>
                <w:sz w:val="22"/>
                <w:szCs w:val="22"/>
              </w:rPr>
            </w:pPr>
            <w:r w:rsidRPr="00A756E0">
              <w:rPr>
                <w:rFonts w:ascii="Franklin Gothic Book" w:hAnsi="Franklin Gothic Book" w:cs="Arial"/>
                <w:sz w:val="22"/>
                <w:szCs w:val="22"/>
              </w:rPr>
              <w:lastRenderedPageBreak/>
              <w:t>HR Team / HR Representative</w:t>
            </w:r>
          </w:p>
        </w:tc>
        <w:tc>
          <w:tcPr>
            <w:tcW w:w="6499" w:type="dxa"/>
          </w:tcPr>
          <w:p w:rsidRPr="00A756E0" w:rsidR="00AB442C" w:rsidP="00B73370" w:rsidRDefault="00AB442C" w14:paraId="581360DF" w14:textId="77777777">
            <w:pPr>
              <w:spacing w:line="276" w:lineRule="auto"/>
              <w:jc w:val="both"/>
              <w:rPr>
                <w:rFonts w:ascii="Franklin Gothic Book" w:hAnsi="Franklin Gothic Book" w:cs="Arial"/>
                <w:sz w:val="22"/>
                <w:szCs w:val="22"/>
              </w:rPr>
            </w:pPr>
            <w:r w:rsidRPr="00A756E0">
              <w:rPr>
                <w:rFonts w:ascii="Franklin Gothic Book" w:hAnsi="Franklin Gothic Book" w:cs="Arial"/>
                <w:sz w:val="22"/>
                <w:szCs w:val="22"/>
              </w:rPr>
              <w:t>To ensure clear information is available on the policy and procedural guidelines for managers and staff to “self-help”</w:t>
            </w:r>
          </w:p>
          <w:p w:rsidRPr="00A756E0" w:rsidR="00AB442C" w:rsidP="00B73370" w:rsidRDefault="00AB442C" w14:paraId="7A781D48" w14:textId="77777777">
            <w:pPr>
              <w:spacing w:line="276" w:lineRule="auto"/>
              <w:jc w:val="both"/>
              <w:rPr>
                <w:rFonts w:ascii="Franklin Gothic Book" w:hAnsi="Franklin Gothic Book" w:cs="Arial"/>
                <w:sz w:val="22"/>
                <w:szCs w:val="22"/>
              </w:rPr>
            </w:pPr>
            <w:r w:rsidRPr="00A756E0">
              <w:rPr>
                <w:rFonts w:ascii="Franklin Gothic Book" w:hAnsi="Franklin Gothic Book" w:cs="Arial"/>
                <w:sz w:val="22"/>
                <w:szCs w:val="22"/>
              </w:rPr>
              <w:t>To provide guidance, advice and training for managers implementing the policy</w:t>
            </w:r>
          </w:p>
          <w:p w:rsidRPr="00A756E0" w:rsidR="00AB442C" w:rsidP="00B73370" w:rsidRDefault="00AB442C" w14:paraId="61E57F53" w14:textId="77777777">
            <w:pPr>
              <w:spacing w:line="276" w:lineRule="auto"/>
              <w:jc w:val="both"/>
              <w:rPr>
                <w:rFonts w:ascii="Franklin Gothic Book" w:hAnsi="Franklin Gothic Book" w:cs="Arial"/>
                <w:b/>
                <w:sz w:val="22"/>
                <w:szCs w:val="22"/>
              </w:rPr>
            </w:pPr>
            <w:r w:rsidRPr="00A756E0">
              <w:rPr>
                <w:rFonts w:ascii="Franklin Gothic Book" w:hAnsi="Franklin Gothic Book" w:cs="Arial"/>
                <w:sz w:val="22"/>
                <w:szCs w:val="22"/>
              </w:rPr>
              <w:t>To review the policy and its implementation (</w:t>
            </w:r>
            <w:r w:rsidRPr="00A756E0" w:rsidR="003A47AE">
              <w:rPr>
                <w:rFonts w:ascii="Franklin Gothic Book" w:hAnsi="Franklin Gothic Book" w:cs="Arial"/>
                <w:sz w:val="22"/>
                <w:szCs w:val="22"/>
              </w:rPr>
              <w:t>e.g.</w:t>
            </w:r>
            <w:r w:rsidRPr="00A756E0">
              <w:rPr>
                <w:rFonts w:ascii="Franklin Gothic Book" w:hAnsi="Franklin Gothic Book" w:cs="Arial"/>
                <w:sz w:val="22"/>
                <w:szCs w:val="22"/>
              </w:rPr>
              <w:t xml:space="preserve"> in respect of equality statistics)</w:t>
            </w:r>
          </w:p>
        </w:tc>
      </w:tr>
      <w:tr w:rsidRPr="00A756E0" w:rsidR="00AB442C" w:rsidTr="00BE20F1" w14:paraId="35F11260" w14:textId="77777777">
        <w:trPr>
          <w:jc w:val="center"/>
        </w:trPr>
        <w:tc>
          <w:tcPr>
            <w:tcW w:w="1804" w:type="dxa"/>
          </w:tcPr>
          <w:p w:rsidRPr="00A756E0" w:rsidR="00AB442C" w:rsidP="00B73370" w:rsidRDefault="00AB442C" w14:paraId="410F5F3D" w14:textId="77777777">
            <w:pPr>
              <w:spacing w:line="276" w:lineRule="auto"/>
              <w:rPr>
                <w:rFonts w:ascii="Franklin Gothic Book" w:hAnsi="Franklin Gothic Book" w:cs="Arial"/>
                <w:sz w:val="22"/>
                <w:szCs w:val="22"/>
              </w:rPr>
            </w:pPr>
            <w:r w:rsidRPr="00A756E0">
              <w:rPr>
                <w:rFonts w:ascii="Franklin Gothic Book" w:hAnsi="Franklin Gothic Book" w:cs="Arial"/>
                <w:sz w:val="22"/>
                <w:szCs w:val="22"/>
              </w:rPr>
              <w:t>Any other individual(s) involved</w:t>
            </w:r>
          </w:p>
        </w:tc>
        <w:tc>
          <w:tcPr>
            <w:tcW w:w="6499" w:type="dxa"/>
          </w:tcPr>
          <w:p w:rsidRPr="00A756E0" w:rsidR="00AB442C" w:rsidP="00B73370" w:rsidRDefault="00AB442C" w14:paraId="05C58367" w14:textId="77777777">
            <w:pPr>
              <w:spacing w:line="276" w:lineRule="auto"/>
              <w:jc w:val="both"/>
              <w:rPr>
                <w:rFonts w:ascii="Franklin Gothic Book" w:hAnsi="Franklin Gothic Book" w:cs="Arial"/>
                <w:sz w:val="22"/>
                <w:szCs w:val="22"/>
              </w:rPr>
            </w:pPr>
            <w:r w:rsidRPr="00A756E0">
              <w:rPr>
                <w:rFonts w:ascii="Franklin Gothic Book" w:hAnsi="Franklin Gothic Book" w:cs="Arial"/>
                <w:sz w:val="22"/>
                <w:szCs w:val="22"/>
              </w:rPr>
              <w:t>To fulfil their role in line with the requirements of the policy and procedural guidelines</w:t>
            </w:r>
          </w:p>
          <w:p w:rsidRPr="00A756E0" w:rsidR="00AB442C" w:rsidP="00B73370" w:rsidRDefault="00AB442C" w14:paraId="054EAA8A" w14:textId="77777777">
            <w:pPr>
              <w:spacing w:line="276" w:lineRule="auto"/>
              <w:jc w:val="both"/>
              <w:rPr>
                <w:rFonts w:ascii="Franklin Gothic Book" w:hAnsi="Franklin Gothic Book" w:cs="Arial"/>
                <w:sz w:val="22"/>
                <w:szCs w:val="22"/>
              </w:rPr>
            </w:pPr>
            <w:r w:rsidRPr="00A756E0">
              <w:rPr>
                <w:rFonts w:ascii="Franklin Gothic Book" w:hAnsi="Franklin Gothic Book" w:cs="Arial"/>
                <w:sz w:val="22"/>
                <w:szCs w:val="22"/>
              </w:rPr>
              <w:t>To respect confidentiality at all times</w:t>
            </w:r>
          </w:p>
        </w:tc>
      </w:tr>
    </w:tbl>
    <w:p w:rsidRPr="00A756E0" w:rsidR="00AB442C" w:rsidP="00B73370" w:rsidRDefault="00AB442C" w14:paraId="7C5AC716" w14:textId="77777777">
      <w:pPr>
        <w:spacing w:line="276" w:lineRule="auto"/>
        <w:jc w:val="both"/>
        <w:rPr>
          <w:rFonts w:ascii="Franklin Gothic Book" w:hAnsi="Franklin Gothic Book" w:cs="Arial"/>
          <w:b/>
        </w:rPr>
      </w:pPr>
    </w:p>
    <w:p w:rsidRPr="00A756E0" w:rsidR="005968BD" w:rsidP="00B73370" w:rsidRDefault="005968BD" w14:paraId="41948B82" w14:textId="77777777">
      <w:pPr>
        <w:spacing w:line="276" w:lineRule="auto"/>
        <w:jc w:val="both"/>
        <w:rPr>
          <w:rFonts w:ascii="Franklin Gothic Book" w:hAnsi="Franklin Gothic Book" w:cs="Arial"/>
          <w:b/>
        </w:rPr>
      </w:pPr>
      <w:r w:rsidRPr="00A756E0">
        <w:rPr>
          <w:rFonts w:ascii="Franklin Gothic Book" w:hAnsi="Franklin Gothic Book" w:cs="Arial"/>
          <w:b/>
        </w:rPr>
        <w:t>PROCEDURAL GUIDELINES</w:t>
      </w:r>
    </w:p>
    <w:p w:rsidRPr="00A756E0" w:rsidR="008A2299" w:rsidP="00B73370" w:rsidRDefault="008A2299" w14:paraId="1C86AD65" w14:textId="7CC11269">
      <w:pPr>
        <w:spacing w:line="276" w:lineRule="auto"/>
        <w:rPr>
          <w:rFonts w:ascii="Franklin Gothic Book" w:hAnsi="Franklin Gothic Book" w:cs="Arial"/>
          <w:lang w:eastAsia="en-GB"/>
        </w:rPr>
      </w:pPr>
      <w:r w:rsidRPr="00A756E0">
        <w:rPr>
          <w:rFonts w:ascii="Franklin Gothic Book" w:hAnsi="Franklin Gothic Book" w:cs="Arial"/>
          <w:lang w:eastAsia="en-GB"/>
        </w:rPr>
        <w:t>The normal expectation is that the following procedural guidelines will apply. However, on occasions, and for exceptional reasons, there may be the need to vary the procedures to suit individual cases / circumstances, and accordingly the University reserves the right to amend the procedures. Where this is the case, all relevant parties will be informed including the reason why.</w:t>
      </w:r>
    </w:p>
    <w:p w:rsidRPr="00A756E0" w:rsidR="003A47AE" w:rsidP="00B73370" w:rsidRDefault="003A47AE" w14:paraId="7AB8BF15" w14:textId="75B6B169">
      <w:pPr>
        <w:spacing w:line="276" w:lineRule="auto"/>
        <w:rPr>
          <w:rFonts w:ascii="Franklin Gothic Book" w:hAnsi="Franklin Gothic Book" w:cs="Arial"/>
          <w:b/>
        </w:rPr>
      </w:pPr>
      <w:r w:rsidRPr="00A756E0">
        <w:rPr>
          <w:rFonts w:ascii="Franklin Gothic Book" w:hAnsi="Franklin Gothic Book" w:cs="Arial"/>
          <w:b/>
        </w:rPr>
        <w:t>Applying for leave</w:t>
      </w:r>
    </w:p>
    <w:p w:rsidRPr="00A756E0" w:rsidR="003A47AE" w:rsidP="00B73370" w:rsidRDefault="003A47AE" w14:paraId="1C878610" w14:textId="77777777">
      <w:pPr>
        <w:spacing w:line="276" w:lineRule="auto"/>
        <w:rPr>
          <w:rFonts w:ascii="Franklin Gothic Book" w:hAnsi="Franklin Gothic Book" w:cs="Arial"/>
        </w:rPr>
      </w:pPr>
      <w:r w:rsidRPr="00A756E0">
        <w:rPr>
          <w:rFonts w:ascii="Franklin Gothic Book" w:hAnsi="Franklin Gothic Book" w:cs="Arial"/>
        </w:rPr>
        <w:t xml:space="preserve">Unless stated otherwise below, where the period of leave is known in advance, staff are required to give at least 1 weeks’ notice if they wish to take leave, however it is recognised that at times </w:t>
      </w:r>
      <w:r w:rsidRPr="00A756E0" w:rsidR="00CD34C6">
        <w:rPr>
          <w:rFonts w:ascii="Franklin Gothic Book" w:hAnsi="Franklin Gothic Book" w:cs="Arial"/>
        </w:rPr>
        <w:t>that this may not be possible, in such cases the employee must notify their line manager as soon as possible.</w:t>
      </w:r>
    </w:p>
    <w:p w:rsidRPr="00A756E0" w:rsidR="00CD34C6" w:rsidP="00B73370" w:rsidRDefault="00CD34C6" w14:paraId="162EC9FD" w14:textId="77777777">
      <w:pPr>
        <w:spacing w:line="276" w:lineRule="auto"/>
        <w:rPr>
          <w:rFonts w:ascii="Franklin Gothic Book" w:hAnsi="Franklin Gothic Book" w:cs="Arial"/>
          <w:b/>
        </w:rPr>
      </w:pPr>
      <w:r w:rsidRPr="00A756E0">
        <w:rPr>
          <w:rFonts w:ascii="Franklin Gothic Book" w:hAnsi="Franklin Gothic Book" w:cs="Arial"/>
          <w:b/>
        </w:rPr>
        <w:t xml:space="preserve">Time off for Leave </w:t>
      </w:r>
    </w:p>
    <w:p w:rsidRPr="00A756E0" w:rsidR="00CD34C6" w:rsidP="00B73370" w:rsidRDefault="00CD34C6" w14:paraId="1C07AEE7" w14:textId="77777777">
      <w:pPr>
        <w:spacing w:line="276" w:lineRule="auto"/>
        <w:rPr>
          <w:rFonts w:ascii="Franklin Gothic Book" w:hAnsi="Franklin Gothic Book" w:cs="Arial"/>
        </w:rPr>
      </w:pPr>
      <w:r w:rsidRPr="00A756E0">
        <w:rPr>
          <w:rFonts w:ascii="Franklin Gothic Book" w:hAnsi="Franklin Gothic Book" w:cs="Arial"/>
        </w:rPr>
        <w:t>The amount of time off (paid or unpaid) is dependent on the type of leave taken, as outlined below.</w:t>
      </w:r>
    </w:p>
    <w:p w:rsidRPr="00A756E0" w:rsidR="00CD34C6" w:rsidP="00B73370" w:rsidRDefault="00CD34C6" w14:paraId="6DCD8C09" w14:textId="77777777">
      <w:pPr>
        <w:shd w:val="clear" w:color="auto" w:fill="FFFFFF"/>
        <w:spacing w:after="0" w:line="276" w:lineRule="auto"/>
        <w:textAlignment w:val="baseline"/>
        <w:rPr>
          <w:rFonts w:ascii="Franklin Gothic Book" w:hAnsi="Franklin Gothic Book" w:cs="Arial"/>
        </w:rPr>
      </w:pPr>
      <w:r w:rsidRPr="00A756E0">
        <w:rPr>
          <w:rFonts w:ascii="Franklin Gothic Book" w:hAnsi="Franklin Gothic Book" w:cs="Arial"/>
        </w:rPr>
        <w:t>If an employee requires time off in addition to the policy guidelines, then alternative leave arrangements should be agreed with their line manager. This may include, for example, annual leave or unpaid leave.</w:t>
      </w:r>
    </w:p>
    <w:p w:rsidRPr="00A756E0" w:rsidR="00CD34C6" w:rsidP="00B73370" w:rsidRDefault="00CD34C6" w14:paraId="01823759" w14:textId="77777777">
      <w:pPr>
        <w:shd w:val="clear" w:color="auto" w:fill="FFFFFF"/>
        <w:spacing w:after="0" w:line="276" w:lineRule="auto"/>
        <w:textAlignment w:val="baseline"/>
        <w:rPr>
          <w:rFonts w:ascii="Franklin Gothic Book" w:hAnsi="Franklin Gothic Book" w:cs="Arial"/>
        </w:rPr>
      </w:pPr>
    </w:p>
    <w:p w:rsidRPr="00A756E0" w:rsidR="00CD34C6" w:rsidP="00B73370" w:rsidRDefault="00CD34C6" w14:paraId="7B921164" w14:textId="77777777">
      <w:pPr>
        <w:shd w:val="clear" w:color="auto" w:fill="FFFFFF"/>
        <w:spacing w:after="0" w:line="276" w:lineRule="auto"/>
        <w:textAlignment w:val="baseline"/>
        <w:rPr>
          <w:rFonts w:ascii="Franklin Gothic Book" w:hAnsi="Franklin Gothic Book" w:eastAsia="Times New Roman" w:cs="Arial"/>
          <w:b/>
          <w:color w:val="161515"/>
          <w:lang w:eastAsia="en-GB"/>
        </w:rPr>
      </w:pPr>
      <w:r w:rsidRPr="00A756E0">
        <w:rPr>
          <w:rFonts w:ascii="Franklin Gothic Book" w:hAnsi="Franklin Gothic Book" w:cs="Arial"/>
          <w:b/>
        </w:rPr>
        <w:t xml:space="preserve">LEAVE ARRANGEMENTS </w:t>
      </w:r>
    </w:p>
    <w:p w:rsidRPr="00A756E0" w:rsidR="00CD34C6" w:rsidP="00B73370" w:rsidRDefault="00CD34C6" w14:paraId="2DB23526" w14:textId="77777777">
      <w:pPr>
        <w:shd w:val="clear" w:color="auto" w:fill="FFFFFF"/>
        <w:spacing w:after="0" w:line="276" w:lineRule="auto"/>
        <w:textAlignment w:val="baseline"/>
        <w:rPr>
          <w:rFonts w:ascii="Franklin Gothic Book" w:hAnsi="Franklin Gothic Book" w:eastAsia="Times New Roman" w:cs="Arial"/>
          <w:color w:val="161515"/>
          <w:lang w:eastAsia="en-GB"/>
        </w:rPr>
      </w:pPr>
    </w:p>
    <w:p w:rsidRPr="00A756E0" w:rsidR="005968BD" w:rsidP="00B73370" w:rsidRDefault="005968BD" w14:paraId="28ADAF93" w14:textId="77777777">
      <w:pPr>
        <w:shd w:val="clear" w:color="auto" w:fill="FFFFFF"/>
        <w:spacing w:after="0" w:line="276" w:lineRule="auto"/>
        <w:textAlignment w:val="baseline"/>
        <w:rPr>
          <w:rFonts w:ascii="Franklin Gothic Book" w:hAnsi="Franklin Gothic Book" w:eastAsia="Times New Roman" w:cs="Arial"/>
          <w:b/>
          <w:color w:val="161515"/>
          <w:lang w:eastAsia="en-GB"/>
        </w:rPr>
      </w:pPr>
      <w:r w:rsidRPr="00A756E0">
        <w:rPr>
          <w:rFonts w:ascii="Franklin Gothic Book" w:hAnsi="Franklin Gothic Book" w:eastAsia="Times New Roman" w:cs="Arial"/>
          <w:b/>
          <w:color w:val="161515"/>
          <w:lang w:eastAsia="en-GB"/>
        </w:rPr>
        <w:t>Compassionate Leave</w:t>
      </w:r>
    </w:p>
    <w:p w:rsidRPr="00A756E0" w:rsidR="003A47AE" w:rsidP="00B73370" w:rsidRDefault="003A47AE" w14:paraId="2A3559CB" w14:textId="77777777">
      <w:pPr>
        <w:shd w:val="clear" w:color="auto" w:fill="FFFFFF"/>
        <w:spacing w:after="0" w:line="276" w:lineRule="auto"/>
        <w:textAlignment w:val="baseline"/>
        <w:rPr>
          <w:rFonts w:ascii="Franklin Gothic Book" w:hAnsi="Franklin Gothic Book" w:eastAsia="Times New Roman" w:cs="Arial"/>
          <w:b/>
          <w:color w:val="161515"/>
          <w:lang w:eastAsia="en-GB"/>
        </w:rPr>
      </w:pPr>
    </w:p>
    <w:p w:rsidRPr="00A756E0" w:rsidR="00E1355A" w:rsidP="00B73370" w:rsidRDefault="00BE20F1" w14:paraId="5BC28DD9" w14:textId="25373519">
      <w:pPr>
        <w:shd w:val="clear" w:color="auto" w:fill="FFFFFF"/>
        <w:spacing w:after="0" w:line="276" w:lineRule="auto"/>
        <w:textAlignment w:val="baseline"/>
        <w:rPr>
          <w:rFonts w:ascii="Franklin Gothic Book" w:hAnsi="Franklin Gothic Book" w:cs="Arial"/>
        </w:rPr>
      </w:pPr>
      <w:r w:rsidRPr="00A756E0">
        <w:rPr>
          <w:rFonts w:ascii="Franklin Gothic Book" w:hAnsi="Franklin Gothic Book" w:cs="Arial"/>
        </w:rPr>
        <w:t xml:space="preserve">Paid leave of up to 5 working days (pro-rata for part time staff) may be given to a member of staff upon the death of a close relative, for example, partner, parent, </w:t>
      </w:r>
      <w:r w:rsidRPr="00A756E0" w:rsidR="00E1355A">
        <w:rPr>
          <w:rFonts w:ascii="Franklin Gothic Book" w:hAnsi="Franklin Gothic Book" w:cs="Arial"/>
        </w:rPr>
        <w:t>child</w:t>
      </w:r>
      <w:r w:rsidRPr="00A756E0">
        <w:rPr>
          <w:rFonts w:ascii="Franklin Gothic Book" w:hAnsi="Franklin Gothic Book" w:cs="Arial"/>
        </w:rPr>
        <w:t xml:space="preserve">, or where the member of staff is responsible for making the funeral arrangements. </w:t>
      </w:r>
    </w:p>
    <w:p w:rsidRPr="00A756E0" w:rsidR="00BE20F1" w:rsidP="00B73370" w:rsidRDefault="00BE20F1" w14:paraId="51C89426" w14:textId="77777777">
      <w:pPr>
        <w:shd w:val="clear" w:color="auto" w:fill="FFFFFF"/>
        <w:spacing w:after="0" w:line="276" w:lineRule="auto"/>
        <w:textAlignment w:val="baseline"/>
        <w:rPr>
          <w:rFonts w:ascii="Franklin Gothic Book" w:hAnsi="Franklin Gothic Book" w:eastAsia="Times New Roman" w:cs="Arial"/>
          <w:color w:val="161515"/>
          <w:lang w:eastAsia="en-GB"/>
        </w:rPr>
      </w:pPr>
    </w:p>
    <w:p w:rsidRPr="00A756E0" w:rsidR="00E1355A" w:rsidP="00B73370" w:rsidRDefault="00E1355A" w14:paraId="16E8593D" w14:textId="77777777">
      <w:pPr>
        <w:shd w:val="clear" w:color="auto" w:fill="FFFFFF"/>
        <w:spacing w:after="0" w:line="276" w:lineRule="auto"/>
        <w:textAlignment w:val="baseline"/>
        <w:rPr>
          <w:rFonts w:ascii="Franklin Gothic Book" w:hAnsi="Franklin Gothic Book" w:cs="Arial"/>
        </w:rPr>
      </w:pPr>
      <w:r w:rsidRPr="00A756E0">
        <w:rPr>
          <w:rFonts w:ascii="Franklin Gothic Book" w:hAnsi="Franklin Gothic Book" w:cs="Arial"/>
        </w:rPr>
        <w:t xml:space="preserve">Time off to attend a funeral may be agreed at the line manager’s discretion based on operational arrangements and the closeness of the relationship with the deceased. </w:t>
      </w:r>
    </w:p>
    <w:p w:rsidRPr="00A756E0" w:rsidR="00E1355A" w:rsidP="00B73370" w:rsidRDefault="00E1355A" w14:paraId="6AB42E0F" w14:textId="77777777">
      <w:pPr>
        <w:shd w:val="clear" w:color="auto" w:fill="FFFFFF"/>
        <w:spacing w:after="0" w:line="276" w:lineRule="auto"/>
        <w:textAlignment w:val="baseline"/>
        <w:rPr>
          <w:rFonts w:ascii="Franklin Gothic Book" w:hAnsi="Franklin Gothic Book" w:eastAsia="Times New Roman" w:cs="Arial"/>
          <w:color w:val="161515"/>
          <w:lang w:eastAsia="en-GB"/>
        </w:rPr>
      </w:pPr>
    </w:p>
    <w:p w:rsidRPr="00A756E0" w:rsidR="005968BD" w:rsidP="00B73370" w:rsidRDefault="005968BD" w14:paraId="0B26ED4B" w14:textId="77777777">
      <w:pPr>
        <w:shd w:val="clear" w:color="auto" w:fill="FFFFFF"/>
        <w:spacing w:after="0" w:line="276" w:lineRule="auto"/>
        <w:textAlignment w:val="baseline"/>
        <w:rPr>
          <w:rFonts w:ascii="Franklin Gothic Book" w:hAnsi="Franklin Gothic Book" w:eastAsia="Times New Roman" w:cs="Arial"/>
          <w:b/>
          <w:color w:val="161515"/>
          <w:lang w:eastAsia="en-GB"/>
        </w:rPr>
      </w:pPr>
      <w:r w:rsidRPr="00A756E0">
        <w:rPr>
          <w:rFonts w:ascii="Franklin Gothic Book" w:hAnsi="Franklin Gothic Book" w:eastAsia="Times New Roman" w:cs="Arial"/>
          <w:b/>
          <w:color w:val="161515"/>
          <w:lang w:eastAsia="en-GB"/>
        </w:rPr>
        <w:t>Family Emergencies</w:t>
      </w:r>
    </w:p>
    <w:p w:rsidRPr="00A756E0" w:rsidR="003A47AE" w:rsidP="00B73370" w:rsidRDefault="003A47AE" w14:paraId="6F6A1123" w14:textId="77777777">
      <w:pPr>
        <w:shd w:val="clear" w:color="auto" w:fill="FFFFFF"/>
        <w:spacing w:after="0" w:line="276" w:lineRule="auto"/>
        <w:textAlignment w:val="baseline"/>
        <w:rPr>
          <w:rFonts w:ascii="Franklin Gothic Book" w:hAnsi="Franklin Gothic Book" w:eastAsia="Times New Roman" w:cs="Arial"/>
          <w:b/>
          <w:color w:val="161515"/>
          <w:lang w:eastAsia="en-GB"/>
        </w:rPr>
      </w:pPr>
    </w:p>
    <w:p w:rsidRPr="00A756E0" w:rsidR="00183E34" w:rsidP="00B73370" w:rsidRDefault="00E1355A" w14:paraId="53206313" w14:textId="77777777">
      <w:pPr>
        <w:shd w:val="clear" w:color="auto" w:fill="FFFFFF"/>
        <w:spacing w:after="0" w:line="276" w:lineRule="auto"/>
        <w:textAlignment w:val="baseline"/>
        <w:rPr>
          <w:rFonts w:ascii="Franklin Gothic Book" w:hAnsi="Franklin Gothic Book" w:cs="Arial"/>
        </w:rPr>
      </w:pPr>
      <w:r w:rsidRPr="00A756E0">
        <w:rPr>
          <w:rFonts w:ascii="Franklin Gothic Book" w:hAnsi="Franklin Gothic Book" w:cs="Arial"/>
        </w:rPr>
        <w:t xml:space="preserve"> A member of staff can take a reasonable period of time off work to deal with an emergency involving a dependant. This leave is to allow employees to deal with unexpected or sudden problems and to make longer term arrangements as necessary. Paid leave of up to 3 days </w:t>
      </w:r>
      <w:r w:rsidRPr="00A756E0" w:rsidR="00183E34">
        <w:rPr>
          <w:rFonts w:ascii="Franklin Gothic Book" w:hAnsi="Franklin Gothic Book" w:cs="Arial"/>
        </w:rPr>
        <w:t>in any 12 month period</w:t>
      </w:r>
      <w:r w:rsidRPr="00A756E0">
        <w:rPr>
          <w:rFonts w:ascii="Franklin Gothic Book" w:hAnsi="Franklin Gothic Book" w:cs="Arial"/>
        </w:rPr>
        <w:t xml:space="preserve"> will be given in such circumstances. </w:t>
      </w:r>
    </w:p>
    <w:p w:rsidRPr="00A756E0" w:rsidR="00183E34" w:rsidP="00B73370" w:rsidRDefault="00183E34" w14:paraId="1C85B761" w14:textId="77777777">
      <w:pPr>
        <w:shd w:val="clear" w:color="auto" w:fill="FFFFFF"/>
        <w:spacing w:after="0" w:line="276" w:lineRule="auto"/>
        <w:textAlignment w:val="baseline"/>
        <w:rPr>
          <w:rFonts w:ascii="Franklin Gothic Book" w:hAnsi="Franklin Gothic Book" w:cs="Arial"/>
        </w:rPr>
      </w:pPr>
    </w:p>
    <w:p w:rsidRPr="00A756E0" w:rsidR="00183E34" w:rsidP="00B73370" w:rsidRDefault="00E1355A" w14:paraId="50D8D828" w14:textId="77777777">
      <w:pPr>
        <w:shd w:val="clear" w:color="auto" w:fill="FFFFFF"/>
        <w:spacing w:after="0" w:line="276" w:lineRule="auto"/>
        <w:textAlignment w:val="baseline"/>
        <w:rPr>
          <w:rFonts w:ascii="Franklin Gothic Book" w:hAnsi="Franklin Gothic Book" w:cs="Arial"/>
        </w:rPr>
      </w:pPr>
      <w:r w:rsidRPr="00A756E0">
        <w:rPr>
          <w:rFonts w:ascii="Franklin Gothic Book" w:hAnsi="Franklin Gothic Book" w:cs="Arial"/>
        </w:rPr>
        <w:t xml:space="preserve">A dependant is </w:t>
      </w:r>
      <w:r w:rsidRPr="00A756E0" w:rsidR="00183E34">
        <w:rPr>
          <w:rFonts w:ascii="Franklin Gothic Book" w:hAnsi="Franklin Gothic Book" w:cs="Arial"/>
        </w:rPr>
        <w:t xml:space="preserve">defined as </w:t>
      </w:r>
      <w:r w:rsidRPr="00A756E0">
        <w:rPr>
          <w:rFonts w:ascii="Franklin Gothic Book" w:hAnsi="Franklin Gothic Book" w:cs="Arial"/>
        </w:rPr>
        <w:t xml:space="preserve">a partner, child or parent, or someone who lives with the member of staff as part of their family. This could be, for example, an elderly aunt or grandparent. It does not include tenants or boarders who may be living in the family home. In cases of illness or injury, or where care arrangements break down, a dependant may also be someone who reasonably relies on the member of staff for assistance or where they are the primary carer. </w:t>
      </w:r>
    </w:p>
    <w:p w:rsidRPr="00A756E0" w:rsidR="00183E34" w:rsidP="00B73370" w:rsidRDefault="00183E34" w14:paraId="29E96128" w14:textId="77777777">
      <w:pPr>
        <w:shd w:val="clear" w:color="auto" w:fill="FFFFFF"/>
        <w:spacing w:after="0" w:line="276" w:lineRule="auto"/>
        <w:textAlignment w:val="baseline"/>
        <w:rPr>
          <w:rFonts w:ascii="Franklin Gothic Book" w:hAnsi="Franklin Gothic Book" w:cs="Arial"/>
        </w:rPr>
      </w:pPr>
    </w:p>
    <w:p w:rsidRPr="00A756E0" w:rsidR="00183E34" w:rsidP="00B73370" w:rsidRDefault="00E1355A" w14:paraId="79410136" w14:textId="77777777">
      <w:pPr>
        <w:shd w:val="clear" w:color="auto" w:fill="FFFFFF"/>
        <w:spacing w:after="0" w:line="276" w:lineRule="auto"/>
        <w:textAlignment w:val="baseline"/>
        <w:rPr>
          <w:rFonts w:ascii="Franklin Gothic Book" w:hAnsi="Franklin Gothic Book" w:cs="Arial"/>
        </w:rPr>
      </w:pPr>
      <w:r w:rsidRPr="00A756E0">
        <w:rPr>
          <w:rFonts w:ascii="Franklin Gothic Book" w:hAnsi="Franklin Gothic Book" w:cs="Arial"/>
        </w:rPr>
        <w:t xml:space="preserve">Situations where emergency family leave is appropriate include: </w:t>
      </w:r>
    </w:p>
    <w:p w:rsidRPr="00A756E0" w:rsidR="00183E34" w:rsidP="00B73370" w:rsidRDefault="00E1355A" w14:paraId="4DD871F9" w14:textId="77777777">
      <w:pPr>
        <w:pStyle w:val="ListParagraph"/>
        <w:numPr>
          <w:ilvl w:val="0"/>
          <w:numId w:val="10"/>
        </w:numPr>
        <w:shd w:val="clear" w:color="auto" w:fill="FFFFFF"/>
        <w:spacing w:after="0" w:line="276" w:lineRule="auto"/>
        <w:textAlignment w:val="baseline"/>
        <w:rPr>
          <w:rFonts w:ascii="Franklin Gothic Book" w:hAnsi="Franklin Gothic Book" w:cs="Arial"/>
        </w:rPr>
      </w:pPr>
      <w:r w:rsidRPr="00A756E0">
        <w:rPr>
          <w:rFonts w:ascii="Franklin Gothic Book" w:hAnsi="Franklin Gothic Book" w:cs="Arial"/>
        </w:rPr>
        <w:t xml:space="preserve">To deal with unexpected disruption or breakdown in care arrangements </w:t>
      </w:r>
    </w:p>
    <w:p w:rsidRPr="00A756E0" w:rsidR="00183E34" w:rsidP="00B73370" w:rsidRDefault="00E1355A" w14:paraId="039932F4" w14:textId="77777777">
      <w:pPr>
        <w:pStyle w:val="ListParagraph"/>
        <w:numPr>
          <w:ilvl w:val="0"/>
          <w:numId w:val="10"/>
        </w:numPr>
        <w:shd w:val="clear" w:color="auto" w:fill="FFFFFF"/>
        <w:spacing w:after="0" w:line="276" w:lineRule="auto"/>
        <w:textAlignment w:val="baseline"/>
        <w:rPr>
          <w:rFonts w:ascii="Franklin Gothic Book" w:hAnsi="Franklin Gothic Book" w:cs="Arial"/>
        </w:rPr>
      </w:pPr>
      <w:r w:rsidRPr="00A756E0">
        <w:rPr>
          <w:rFonts w:ascii="Franklin Gothic Book" w:hAnsi="Franklin Gothic Book" w:cs="Arial"/>
        </w:rPr>
        <w:t xml:space="preserve">To deal with an unexpected incident during a child’s school hours, e.g. child sent home from school. </w:t>
      </w:r>
    </w:p>
    <w:p w:rsidRPr="00A756E0" w:rsidR="000050ED" w:rsidP="00B73370" w:rsidRDefault="00183E34" w14:paraId="274477C9" w14:textId="77777777">
      <w:pPr>
        <w:pStyle w:val="ListParagraph"/>
        <w:numPr>
          <w:ilvl w:val="0"/>
          <w:numId w:val="7"/>
        </w:numPr>
        <w:shd w:val="clear" w:color="auto" w:fill="FFFFFF"/>
        <w:spacing w:after="0" w:line="276" w:lineRule="auto"/>
        <w:textAlignment w:val="baseline"/>
        <w:rPr>
          <w:rFonts w:ascii="Franklin Gothic Book" w:hAnsi="Franklin Gothic Book" w:cs="Arial"/>
        </w:rPr>
      </w:pPr>
      <w:r w:rsidRPr="00A756E0">
        <w:rPr>
          <w:rFonts w:ascii="Franklin Gothic Book" w:hAnsi="Franklin Gothic Book" w:cs="Arial"/>
        </w:rPr>
        <w:t>To care for a sick child</w:t>
      </w:r>
    </w:p>
    <w:p w:rsidRPr="00A756E0" w:rsidR="00183E34" w:rsidP="00B73370" w:rsidRDefault="00183E34" w14:paraId="08B415E4" w14:textId="77777777">
      <w:pPr>
        <w:shd w:val="clear" w:color="auto" w:fill="FFFFFF"/>
        <w:spacing w:after="0" w:line="276" w:lineRule="auto"/>
        <w:textAlignment w:val="baseline"/>
        <w:rPr>
          <w:rFonts w:ascii="Franklin Gothic Book" w:hAnsi="Franklin Gothic Book" w:cs="Arial"/>
        </w:rPr>
      </w:pPr>
    </w:p>
    <w:p w:rsidRPr="00A756E0" w:rsidR="0096741A" w:rsidP="00B73370" w:rsidRDefault="0096741A" w14:paraId="7FB88452" w14:textId="77777777">
      <w:pPr>
        <w:shd w:val="clear" w:color="auto" w:fill="FFFFFF"/>
        <w:spacing w:after="0" w:line="276" w:lineRule="auto"/>
        <w:textAlignment w:val="baseline"/>
        <w:rPr>
          <w:rFonts w:ascii="Franklin Gothic Book" w:hAnsi="Franklin Gothic Book" w:cs="Arial"/>
          <w:b/>
        </w:rPr>
      </w:pPr>
      <w:r w:rsidRPr="00A756E0">
        <w:rPr>
          <w:rFonts w:ascii="Franklin Gothic Book" w:hAnsi="Franklin Gothic Book" w:cs="Arial"/>
          <w:b/>
        </w:rPr>
        <w:t>Parental Leave</w:t>
      </w:r>
    </w:p>
    <w:p w:rsidRPr="00A756E0" w:rsidR="00A42C14" w:rsidP="00B73370" w:rsidRDefault="00A42C14" w14:paraId="64B93C57" w14:textId="77777777">
      <w:pPr>
        <w:shd w:val="clear" w:color="auto" w:fill="FFFFFF"/>
        <w:spacing w:before="180" w:after="180" w:line="276" w:lineRule="auto"/>
        <w:rPr>
          <w:rFonts w:ascii="Franklin Gothic Book" w:hAnsi="Franklin Gothic Book" w:eastAsia="Times New Roman" w:cs="Arial"/>
          <w:color w:val="0B0C0C"/>
          <w:lang w:eastAsia="en-GB"/>
        </w:rPr>
      </w:pPr>
      <w:r w:rsidRPr="00A756E0">
        <w:rPr>
          <w:rFonts w:ascii="Franklin Gothic Book" w:hAnsi="Franklin Gothic Book" w:eastAsia="Times New Roman" w:cs="Arial"/>
          <w:color w:val="0B0C0C"/>
          <w:lang w:eastAsia="en-GB"/>
        </w:rPr>
        <w:t>Eligible employees can take unpaid parental le</w:t>
      </w:r>
      <w:r w:rsidRPr="00A756E0" w:rsidR="00A63670">
        <w:rPr>
          <w:rFonts w:ascii="Franklin Gothic Book" w:hAnsi="Franklin Gothic Book" w:eastAsia="Times New Roman" w:cs="Arial"/>
          <w:color w:val="0B0C0C"/>
          <w:lang w:eastAsia="en-GB"/>
        </w:rPr>
        <w:t xml:space="preserve">ave to look after their child </w:t>
      </w:r>
      <w:r w:rsidRPr="00A756E0" w:rsidR="00A63670">
        <w:rPr>
          <w:rFonts w:ascii="Franklin Gothic Book" w:hAnsi="Franklin Gothic Book" w:cs="Arial"/>
        </w:rPr>
        <w:t>or to make arrangements for the good of their child, e.g.</w:t>
      </w:r>
    </w:p>
    <w:p w:rsidRPr="00A756E0" w:rsidR="00A42C14" w:rsidP="00B73370" w:rsidRDefault="00A42C14" w14:paraId="314CCDDE" w14:textId="77777777">
      <w:pPr>
        <w:pStyle w:val="ListParagraph"/>
        <w:numPr>
          <w:ilvl w:val="0"/>
          <w:numId w:val="7"/>
        </w:numPr>
        <w:shd w:val="clear" w:color="auto" w:fill="FFFFFF"/>
        <w:spacing w:before="60" w:after="60" w:line="276" w:lineRule="auto"/>
        <w:rPr>
          <w:rFonts w:ascii="Franklin Gothic Book" w:hAnsi="Franklin Gothic Book" w:eastAsia="Times New Roman" w:cs="Arial"/>
          <w:color w:val="0B0C0C"/>
          <w:lang w:eastAsia="en-GB"/>
        </w:rPr>
      </w:pPr>
      <w:r w:rsidRPr="00A756E0">
        <w:rPr>
          <w:rFonts w:ascii="Franklin Gothic Book" w:hAnsi="Franklin Gothic Book" w:eastAsia="Times New Roman" w:cs="Arial"/>
          <w:color w:val="0B0C0C"/>
          <w:lang w:eastAsia="en-GB"/>
        </w:rPr>
        <w:t>spend more time with their children</w:t>
      </w:r>
    </w:p>
    <w:p w:rsidRPr="00A756E0" w:rsidR="00A42C14" w:rsidP="00B73370" w:rsidRDefault="00A42C14" w14:paraId="6A828594" w14:textId="77777777">
      <w:pPr>
        <w:pStyle w:val="ListParagraph"/>
        <w:numPr>
          <w:ilvl w:val="0"/>
          <w:numId w:val="7"/>
        </w:numPr>
        <w:shd w:val="clear" w:color="auto" w:fill="FFFFFF"/>
        <w:spacing w:before="60" w:after="60" w:line="276" w:lineRule="auto"/>
        <w:rPr>
          <w:rFonts w:ascii="Franklin Gothic Book" w:hAnsi="Franklin Gothic Book" w:eastAsia="Times New Roman" w:cs="Arial"/>
          <w:color w:val="0B0C0C"/>
          <w:lang w:eastAsia="en-GB"/>
        </w:rPr>
      </w:pPr>
      <w:r w:rsidRPr="00A756E0">
        <w:rPr>
          <w:rFonts w:ascii="Franklin Gothic Book" w:hAnsi="Franklin Gothic Book" w:eastAsia="Times New Roman" w:cs="Arial"/>
          <w:color w:val="0B0C0C"/>
          <w:lang w:eastAsia="en-GB"/>
        </w:rPr>
        <w:t>look at new schools</w:t>
      </w:r>
    </w:p>
    <w:p w:rsidRPr="00A756E0" w:rsidR="00A42C14" w:rsidP="00B73370" w:rsidRDefault="00A42C14" w14:paraId="2C4B66FE" w14:textId="77777777">
      <w:pPr>
        <w:pStyle w:val="ListParagraph"/>
        <w:numPr>
          <w:ilvl w:val="0"/>
          <w:numId w:val="7"/>
        </w:numPr>
        <w:shd w:val="clear" w:color="auto" w:fill="FFFFFF"/>
        <w:spacing w:before="60" w:after="60" w:line="276" w:lineRule="auto"/>
        <w:rPr>
          <w:rFonts w:ascii="Franklin Gothic Book" w:hAnsi="Franklin Gothic Book" w:eastAsia="Times New Roman" w:cs="Arial"/>
          <w:color w:val="0B0C0C"/>
          <w:lang w:eastAsia="en-GB"/>
        </w:rPr>
      </w:pPr>
      <w:r w:rsidRPr="00A756E0">
        <w:rPr>
          <w:rFonts w:ascii="Franklin Gothic Book" w:hAnsi="Franklin Gothic Book" w:eastAsia="Times New Roman" w:cs="Arial"/>
          <w:color w:val="0B0C0C"/>
          <w:lang w:eastAsia="en-GB"/>
        </w:rPr>
        <w:t>settle children into new childcare arrangements</w:t>
      </w:r>
    </w:p>
    <w:p w:rsidRPr="00A756E0" w:rsidR="00A42C14" w:rsidP="00B73370" w:rsidRDefault="00A42C14" w14:paraId="63BAEB26" w14:textId="77777777">
      <w:pPr>
        <w:pStyle w:val="ListParagraph"/>
        <w:numPr>
          <w:ilvl w:val="0"/>
          <w:numId w:val="7"/>
        </w:numPr>
        <w:shd w:val="clear" w:color="auto" w:fill="FFFFFF"/>
        <w:spacing w:before="60" w:after="60" w:line="276" w:lineRule="auto"/>
        <w:rPr>
          <w:rFonts w:ascii="Franklin Gothic Book" w:hAnsi="Franklin Gothic Book" w:eastAsia="Times New Roman" w:cs="Arial"/>
          <w:color w:val="0B0C0C"/>
          <w:lang w:eastAsia="en-GB"/>
        </w:rPr>
      </w:pPr>
      <w:r w:rsidRPr="00A756E0">
        <w:rPr>
          <w:rFonts w:ascii="Franklin Gothic Book" w:hAnsi="Franklin Gothic Book" w:eastAsia="Times New Roman" w:cs="Arial"/>
          <w:color w:val="0B0C0C"/>
          <w:lang w:eastAsia="en-GB"/>
        </w:rPr>
        <w:t>spend more time with family, such as visiting grandparents</w:t>
      </w:r>
    </w:p>
    <w:p w:rsidRPr="00A756E0" w:rsidR="003A47AE" w:rsidP="00B73370" w:rsidRDefault="003A47AE" w14:paraId="14DBF895" w14:textId="77777777">
      <w:pPr>
        <w:pStyle w:val="ListParagraph"/>
        <w:shd w:val="clear" w:color="auto" w:fill="FFFFFF"/>
        <w:spacing w:before="60" w:after="60" w:line="276" w:lineRule="auto"/>
        <w:ind w:left="360"/>
        <w:rPr>
          <w:rFonts w:ascii="Franklin Gothic Book" w:hAnsi="Franklin Gothic Book" w:eastAsia="Times New Roman" w:cs="Arial"/>
          <w:color w:val="0B0C0C"/>
          <w:lang w:eastAsia="en-GB"/>
        </w:rPr>
      </w:pPr>
    </w:p>
    <w:p w:rsidRPr="00A756E0" w:rsidR="00A63670" w:rsidP="00B73370" w:rsidRDefault="00A42C14" w14:paraId="55DC358F" w14:textId="77777777">
      <w:pPr>
        <w:shd w:val="clear" w:color="auto" w:fill="FFFFFF"/>
        <w:spacing w:after="0" w:line="276" w:lineRule="auto"/>
        <w:textAlignment w:val="baseline"/>
        <w:rPr>
          <w:rFonts w:ascii="Franklin Gothic Book" w:hAnsi="Franklin Gothic Book" w:cs="Arial"/>
        </w:rPr>
      </w:pPr>
      <w:r w:rsidRPr="00A756E0">
        <w:rPr>
          <w:rFonts w:ascii="Franklin Gothic Book" w:hAnsi="Franklin Gothic Book" w:cs="Arial"/>
        </w:rPr>
        <w:t xml:space="preserve">Parental leave is available to </w:t>
      </w:r>
      <w:r w:rsidRPr="00A756E0" w:rsidR="00A63670">
        <w:rPr>
          <w:rFonts w:ascii="Franklin Gothic Book" w:hAnsi="Franklin Gothic Book" w:cs="Arial"/>
        </w:rPr>
        <w:t>employees</w:t>
      </w:r>
      <w:r w:rsidRPr="00A756E0" w:rsidR="003A47AE">
        <w:rPr>
          <w:rFonts w:ascii="Franklin Gothic Book" w:hAnsi="Franklin Gothic Book" w:cs="Arial"/>
        </w:rPr>
        <w:t xml:space="preserve"> </w:t>
      </w:r>
      <w:r w:rsidRPr="00A756E0">
        <w:rPr>
          <w:rFonts w:ascii="Franklin Gothic Book" w:hAnsi="Franklin Gothic Book" w:cs="Arial"/>
        </w:rPr>
        <w:t xml:space="preserve">who meet the following conditions:  </w:t>
      </w:r>
    </w:p>
    <w:p w:rsidRPr="00A756E0" w:rsidR="00A63670" w:rsidP="00B73370" w:rsidRDefault="00A42C14" w14:paraId="7BFF8916" w14:textId="77777777">
      <w:pPr>
        <w:pStyle w:val="ListParagraph"/>
        <w:numPr>
          <w:ilvl w:val="0"/>
          <w:numId w:val="7"/>
        </w:numPr>
        <w:shd w:val="clear" w:color="auto" w:fill="FFFFFF"/>
        <w:spacing w:after="0" w:line="276" w:lineRule="auto"/>
        <w:textAlignment w:val="baseline"/>
        <w:rPr>
          <w:rFonts w:ascii="Franklin Gothic Book" w:hAnsi="Franklin Gothic Book" w:cs="Arial"/>
        </w:rPr>
      </w:pPr>
      <w:r w:rsidRPr="00A756E0">
        <w:rPr>
          <w:rFonts w:ascii="Franklin Gothic Book" w:hAnsi="Franklin Gothic Book" w:cs="Arial"/>
        </w:rPr>
        <w:t xml:space="preserve">they have or expect to have parental responsibility for a child </w:t>
      </w:r>
    </w:p>
    <w:p w:rsidRPr="00A756E0" w:rsidR="00A63670" w:rsidP="00B73370" w:rsidRDefault="00A63670" w14:paraId="153AFE8A" w14:textId="77777777">
      <w:pPr>
        <w:pStyle w:val="ListParagraph"/>
        <w:numPr>
          <w:ilvl w:val="0"/>
          <w:numId w:val="7"/>
        </w:numPr>
        <w:shd w:val="clear" w:color="auto" w:fill="FFFFFF"/>
        <w:spacing w:after="0" w:line="276" w:lineRule="auto"/>
        <w:textAlignment w:val="baseline"/>
        <w:rPr>
          <w:rFonts w:ascii="Franklin Gothic Book" w:hAnsi="Franklin Gothic Book" w:cs="Arial"/>
        </w:rPr>
      </w:pPr>
      <w:r w:rsidRPr="00A756E0">
        <w:rPr>
          <w:rFonts w:ascii="Franklin Gothic Book" w:hAnsi="Franklin Gothic Book" w:cs="Arial"/>
        </w:rPr>
        <w:t xml:space="preserve">they </w:t>
      </w:r>
      <w:r w:rsidRPr="00A756E0" w:rsidR="00A42C14">
        <w:rPr>
          <w:rFonts w:ascii="Franklin Gothic Book" w:hAnsi="Franklin Gothic Book" w:cs="Arial"/>
        </w:rPr>
        <w:t xml:space="preserve">have completed one full year’s service with </w:t>
      </w:r>
      <w:r w:rsidRPr="00A756E0">
        <w:rPr>
          <w:rFonts w:ascii="Franklin Gothic Book" w:hAnsi="Franklin Gothic Book" w:cs="Arial"/>
        </w:rPr>
        <w:t>St George’s</w:t>
      </w:r>
      <w:r w:rsidRPr="00A756E0" w:rsidR="00A42C14">
        <w:rPr>
          <w:rFonts w:ascii="Franklin Gothic Book" w:hAnsi="Franklin Gothic Book" w:cs="Arial"/>
        </w:rPr>
        <w:t xml:space="preserve"> by the time they wish to take the leave. </w:t>
      </w:r>
    </w:p>
    <w:p w:rsidRPr="00A756E0" w:rsidR="00A63670" w:rsidP="00B73370" w:rsidRDefault="00A63670" w14:paraId="28BDB81A" w14:textId="4BE40C82">
      <w:pPr>
        <w:shd w:val="clear" w:color="auto" w:fill="FFFFFF"/>
        <w:spacing w:before="180" w:after="180" w:line="276" w:lineRule="auto"/>
        <w:rPr>
          <w:rFonts w:ascii="Franklin Gothic Book" w:hAnsi="Franklin Gothic Book" w:eastAsia="Times New Roman" w:cs="Arial"/>
          <w:color w:val="0B0C0C"/>
          <w:lang w:eastAsia="en-GB"/>
        </w:rPr>
      </w:pPr>
      <w:r w:rsidRPr="00A756E0">
        <w:rPr>
          <w:rFonts w:ascii="Franklin Gothic Book" w:hAnsi="Franklin Gothic Book" w:eastAsia="Times New Roman" w:cs="Arial"/>
          <w:color w:val="0B0C0C"/>
          <w:lang w:eastAsia="en-GB"/>
        </w:rPr>
        <w:t>Eligible employees are entitled to 18 weeks’ (unpaid) leave for each child and adopted child, up to their 18th birthday.</w:t>
      </w:r>
      <w:r w:rsidRPr="00A756E0" w:rsidR="00596D77">
        <w:rPr>
          <w:rFonts w:ascii="Franklin Gothic Book" w:hAnsi="Franklin Gothic Book" w:eastAsia="Times New Roman" w:cs="Arial"/>
          <w:color w:val="0B0C0C"/>
          <w:lang w:eastAsia="en-GB"/>
        </w:rPr>
        <w:t xml:space="preserve"> </w:t>
      </w:r>
      <w:r w:rsidRPr="00A756E0">
        <w:rPr>
          <w:rFonts w:ascii="Franklin Gothic Book" w:hAnsi="Franklin Gothic Book" w:cs="Arial"/>
        </w:rPr>
        <w:t>Parental leave may be taken in blocks of one or more weeks upwards (i.e. the normal working week for the employee) except in the case of disabled children when leave can be taken in single days or multiples of days, subject to a maximum period of four weeks in any year for each child</w:t>
      </w:r>
    </w:p>
    <w:p w:rsidRPr="00A756E0" w:rsidR="00A63670" w:rsidP="00B73370" w:rsidRDefault="00A63670" w14:paraId="114C72DF" w14:textId="77777777">
      <w:pPr>
        <w:shd w:val="clear" w:color="auto" w:fill="FFFFFF"/>
        <w:spacing w:before="180" w:after="180" w:line="276" w:lineRule="auto"/>
        <w:rPr>
          <w:rFonts w:ascii="Franklin Gothic Book" w:hAnsi="Franklin Gothic Book" w:cs="Arial"/>
        </w:rPr>
      </w:pPr>
      <w:r w:rsidRPr="00A756E0">
        <w:rPr>
          <w:rFonts w:ascii="Franklin Gothic Book" w:hAnsi="Franklin Gothic Book" w:cs="Arial"/>
        </w:rPr>
        <w:t xml:space="preserve">If an employee's working pattern varies from week to week, you must calculate an average working week as a fraction of the period for which the employee is required to work in a year. </w:t>
      </w:r>
    </w:p>
    <w:p w:rsidRPr="00A756E0" w:rsidR="00860102" w:rsidP="00B73370" w:rsidRDefault="00860102" w14:paraId="3CDF9C0B" w14:textId="77777777">
      <w:pPr>
        <w:spacing w:line="276" w:lineRule="auto"/>
        <w:jc w:val="both"/>
        <w:rPr>
          <w:rFonts w:ascii="Franklin Gothic Book" w:hAnsi="Franklin Gothic Book" w:cs="Arial"/>
        </w:rPr>
      </w:pPr>
      <w:r w:rsidRPr="00A756E0">
        <w:rPr>
          <w:rFonts w:ascii="Franklin Gothic Book" w:hAnsi="Franklin Gothic Book" w:cs="Arial"/>
        </w:rPr>
        <w:t>An employee must give St George’s</w:t>
      </w:r>
      <w:r w:rsidRPr="00A756E0" w:rsidDel="00202952">
        <w:rPr>
          <w:rFonts w:ascii="Franklin Gothic Book" w:hAnsi="Franklin Gothic Book" w:cs="Arial"/>
        </w:rPr>
        <w:t xml:space="preserve"> </w:t>
      </w:r>
      <w:r w:rsidRPr="00A756E0">
        <w:rPr>
          <w:rFonts w:ascii="Franklin Gothic Book" w:hAnsi="Franklin Gothic Book" w:cs="Arial"/>
        </w:rPr>
        <w:t>at least 21 days’ notice, in writing, of the intention to take parental leave and the exact date on which it will start and end.</w:t>
      </w:r>
    </w:p>
    <w:p w:rsidRPr="00A756E0" w:rsidR="00860102" w:rsidP="00B73370" w:rsidRDefault="00860102" w14:paraId="69723353" w14:textId="77777777">
      <w:pPr>
        <w:shd w:val="clear" w:color="auto" w:fill="FFFFFF"/>
        <w:spacing w:after="0" w:line="276" w:lineRule="auto"/>
        <w:textAlignment w:val="baseline"/>
        <w:rPr>
          <w:rFonts w:ascii="Franklin Gothic Book" w:hAnsi="Franklin Gothic Book" w:cs="Arial"/>
        </w:rPr>
      </w:pPr>
      <w:r w:rsidRPr="00A756E0">
        <w:rPr>
          <w:rFonts w:ascii="Franklin Gothic Book" w:hAnsi="Franklin Gothic Book" w:cs="Arial"/>
        </w:rPr>
        <w:t>If the employee wishes to take parental leave immediately following the birth of a baby, or adoption placement it will not be necessary to specify the exact date on which the parental leave is to start.  In these circumstances, the employee should give at least 21 days' notice, in writing, before the beginning of the expected week of childbirth or expected date of placement.</w:t>
      </w:r>
    </w:p>
    <w:p w:rsidRPr="00A756E0" w:rsidR="00860102" w:rsidP="00B73370" w:rsidRDefault="00860102" w14:paraId="5D27F57B" w14:textId="77777777">
      <w:pPr>
        <w:shd w:val="clear" w:color="auto" w:fill="FFFFFF"/>
        <w:spacing w:after="0" w:line="276" w:lineRule="auto"/>
        <w:textAlignment w:val="baseline"/>
        <w:rPr>
          <w:rFonts w:ascii="Franklin Gothic Book" w:hAnsi="Franklin Gothic Book" w:cs="Arial"/>
        </w:rPr>
      </w:pPr>
    </w:p>
    <w:p w:rsidRPr="00A756E0" w:rsidR="00A42C14" w:rsidP="00B73370" w:rsidRDefault="00860102" w14:paraId="610152F6" w14:textId="77777777">
      <w:pPr>
        <w:shd w:val="clear" w:color="auto" w:fill="FFFFFF"/>
        <w:spacing w:after="0" w:line="276" w:lineRule="auto"/>
        <w:textAlignment w:val="baseline"/>
        <w:rPr>
          <w:rFonts w:ascii="Franklin Gothic Book" w:hAnsi="Franklin Gothic Book" w:cs="Arial"/>
        </w:rPr>
      </w:pPr>
      <w:r w:rsidRPr="00A756E0">
        <w:rPr>
          <w:rFonts w:ascii="Franklin Gothic Book" w:hAnsi="Franklin Gothic Book" w:cs="Arial"/>
        </w:rPr>
        <w:t>In exceptional circumstances St George’s</w:t>
      </w:r>
      <w:r w:rsidRPr="00A756E0" w:rsidDel="00202952">
        <w:rPr>
          <w:rFonts w:ascii="Franklin Gothic Book" w:hAnsi="Franklin Gothic Book" w:cs="Arial"/>
        </w:rPr>
        <w:t xml:space="preserve"> </w:t>
      </w:r>
      <w:r w:rsidRPr="00A756E0">
        <w:rPr>
          <w:rFonts w:ascii="Franklin Gothic Book" w:hAnsi="Franklin Gothic Book" w:cs="Arial"/>
        </w:rPr>
        <w:t>may wish to postpone parental leave in order to meet the needs of the organisation, for example where the employee's absence at a particular time could cause undue disruption. Leave will be postponed to a mutually agreed date or to a suitable future period.</w:t>
      </w:r>
      <w:r w:rsidRPr="00A756E0" w:rsidR="00A42C14">
        <w:rPr>
          <w:rFonts w:ascii="Franklin Gothic Book" w:hAnsi="Franklin Gothic Book" w:cs="Arial"/>
        </w:rPr>
        <w:tab/>
      </w:r>
    </w:p>
    <w:p w:rsidRPr="00A756E0" w:rsidR="00860102" w:rsidP="00B73370" w:rsidRDefault="00860102" w14:paraId="0AD89B0F" w14:textId="77777777">
      <w:pPr>
        <w:shd w:val="clear" w:color="auto" w:fill="FFFFFF"/>
        <w:spacing w:after="0" w:line="276" w:lineRule="auto"/>
        <w:textAlignment w:val="baseline"/>
        <w:rPr>
          <w:rFonts w:ascii="Franklin Gothic Book" w:hAnsi="Franklin Gothic Book" w:cs="Arial"/>
        </w:rPr>
      </w:pPr>
    </w:p>
    <w:p w:rsidRPr="00A756E0" w:rsidR="00A42C14" w:rsidP="00B73370" w:rsidRDefault="00860102" w14:paraId="32C1534F" w14:textId="77777777">
      <w:pPr>
        <w:spacing w:line="276" w:lineRule="auto"/>
        <w:rPr>
          <w:rFonts w:ascii="Franklin Gothic Book" w:hAnsi="Franklin Gothic Book" w:cs="Arial"/>
        </w:rPr>
      </w:pPr>
      <w:r w:rsidRPr="00A756E0">
        <w:rPr>
          <w:rFonts w:ascii="Franklin Gothic Book" w:hAnsi="Franklin Gothic Book" w:cs="Arial"/>
        </w:rPr>
        <w:t>The employee will normally return to the same post in which he/she was employed under the original contract of employment and on the same terms and conditions applicable to him/her as if he/she had not been absent</w:t>
      </w:r>
    </w:p>
    <w:p w:rsidRPr="00A756E0" w:rsidR="005A6418" w:rsidP="005A6418" w:rsidRDefault="005A6418" w14:paraId="6E5697CE" w14:textId="77777777">
      <w:pPr>
        <w:shd w:val="clear" w:color="auto" w:fill="FFFFFF"/>
        <w:spacing w:after="0" w:line="276" w:lineRule="auto"/>
        <w:textAlignment w:val="baseline"/>
        <w:rPr>
          <w:rFonts w:ascii="Franklin Gothic Book" w:hAnsi="Franklin Gothic Book" w:eastAsia="Times New Roman" w:cs="Arial"/>
          <w:b/>
          <w:color w:val="161515"/>
          <w:lang w:eastAsia="en-GB"/>
        </w:rPr>
      </w:pPr>
      <w:r w:rsidRPr="00A756E0">
        <w:rPr>
          <w:rFonts w:ascii="Franklin Gothic Book" w:hAnsi="Franklin Gothic Book" w:eastAsia="Times New Roman" w:cs="Arial"/>
          <w:b/>
          <w:color w:val="161515"/>
          <w:lang w:eastAsia="en-GB"/>
        </w:rPr>
        <w:t>Domestic Emergencies</w:t>
      </w:r>
    </w:p>
    <w:p w:rsidRPr="00A756E0" w:rsidR="005A6418" w:rsidP="005A6418" w:rsidRDefault="005A6418" w14:paraId="0B0AACA1" w14:textId="77777777">
      <w:pPr>
        <w:shd w:val="clear" w:color="auto" w:fill="FFFFFF"/>
        <w:spacing w:after="0" w:line="276" w:lineRule="auto"/>
        <w:textAlignment w:val="baseline"/>
        <w:rPr>
          <w:rFonts w:ascii="Franklin Gothic Book" w:hAnsi="Franklin Gothic Book" w:eastAsia="Times New Roman" w:cs="Arial"/>
          <w:b/>
          <w:color w:val="161515"/>
          <w:lang w:eastAsia="en-GB"/>
        </w:rPr>
      </w:pPr>
    </w:p>
    <w:p w:rsidRPr="00A756E0" w:rsidR="005A6418" w:rsidP="005A6418" w:rsidRDefault="005A6418" w14:paraId="338D5A74" w14:textId="77777777">
      <w:pPr>
        <w:shd w:val="clear" w:color="auto" w:fill="FFFFFF"/>
        <w:spacing w:after="0" w:line="276" w:lineRule="auto"/>
        <w:textAlignment w:val="baseline"/>
        <w:rPr>
          <w:rFonts w:ascii="Franklin Gothic Book" w:hAnsi="Franklin Gothic Book" w:cs="Arial"/>
        </w:rPr>
      </w:pPr>
      <w:r w:rsidRPr="00A756E0">
        <w:rPr>
          <w:rFonts w:ascii="Franklin Gothic Book" w:hAnsi="Franklin Gothic Book" w:cs="Arial"/>
        </w:rPr>
        <w:t xml:space="preserve">A member of staff can take a reasonable period of time off work to deal with a genuine domestic emergency which is not covered by any of the other policies in this document. </w:t>
      </w:r>
    </w:p>
    <w:p w:rsidRPr="00A756E0" w:rsidR="005A6418" w:rsidP="005A6418" w:rsidRDefault="005A6418" w14:paraId="474786E7" w14:textId="77777777">
      <w:pPr>
        <w:shd w:val="clear" w:color="auto" w:fill="FFFFFF"/>
        <w:spacing w:after="0" w:line="276" w:lineRule="auto"/>
        <w:textAlignment w:val="baseline"/>
        <w:rPr>
          <w:rFonts w:ascii="Franklin Gothic Book" w:hAnsi="Franklin Gothic Book" w:cs="Arial"/>
        </w:rPr>
      </w:pPr>
    </w:p>
    <w:p w:rsidRPr="00A756E0" w:rsidR="005A6418" w:rsidP="005A6418" w:rsidRDefault="005A6418" w14:paraId="1E0F2276" w14:textId="2ECECF3F">
      <w:pPr>
        <w:shd w:val="clear" w:color="auto" w:fill="FFFFFF"/>
        <w:spacing w:after="0" w:line="276" w:lineRule="auto"/>
        <w:textAlignment w:val="baseline"/>
        <w:rPr>
          <w:rFonts w:ascii="Franklin Gothic Book" w:hAnsi="Franklin Gothic Book" w:cs="Arial"/>
        </w:rPr>
      </w:pPr>
      <w:r w:rsidRPr="00A756E0">
        <w:rPr>
          <w:rFonts w:ascii="Franklin Gothic Book" w:hAnsi="Franklin Gothic Book" w:cs="Arial"/>
        </w:rPr>
        <w:t>The number of days’ leave which may be approved will depend on the circumstances. There is no statutory right to paid leave to</w:t>
      </w:r>
      <w:r w:rsidRPr="00A756E0" w:rsidR="00AF5AF3">
        <w:rPr>
          <w:rFonts w:ascii="Franklin Gothic Book" w:hAnsi="Franklin Gothic Book" w:cs="Arial"/>
        </w:rPr>
        <w:t xml:space="preserve"> deal with domestic emergencies</w:t>
      </w:r>
      <w:r w:rsidRPr="00A756E0">
        <w:rPr>
          <w:rFonts w:ascii="Franklin Gothic Book" w:hAnsi="Franklin Gothic Book" w:cs="Arial"/>
        </w:rPr>
        <w:t xml:space="preserve"> and it is anticipated that staff </w:t>
      </w:r>
      <w:r w:rsidRPr="00A756E0">
        <w:rPr>
          <w:rFonts w:ascii="Franklin Gothic Book" w:hAnsi="Franklin Gothic Book" w:eastAsia="Times New Roman" w:cs="Arial"/>
          <w:lang w:eastAsia="en-GB"/>
        </w:rPr>
        <w:t>will be take either annual leave, unpaid leave or agree with their line manager to work off site</w:t>
      </w:r>
    </w:p>
    <w:p w:rsidRPr="00A756E0" w:rsidR="005A6418" w:rsidP="005A6418" w:rsidRDefault="005A6418" w14:paraId="45A9DAD7" w14:textId="77777777">
      <w:pPr>
        <w:shd w:val="clear" w:color="auto" w:fill="FFFFFF"/>
        <w:spacing w:after="0" w:line="276" w:lineRule="auto"/>
        <w:textAlignment w:val="baseline"/>
        <w:rPr>
          <w:rFonts w:ascii="Franklin Gothic Book" w:hAnsi="Franklin Gothic Book" w:cs="Arial"/>
        </w:rPr>
      </w:pPr>
    </w:p>
    <w:p w:rsidRPr="00A756E0" w:rsidR="00651598" w:rsidP="00B73370" w:rsidRDefault="00651598" w14:paraId="3DA5D4C4" w14:textId="77777777">
      <w:pPr>
        <w:shd w:val="clear" w:color="auto" w:fill="FFFFFF"/>
        <w:spacing w:after="0" w:line="276" w:lineRule="auto"/>
        <w:textAlignment w:val="baseline"/>
        <w:rPr>
          <w:rFonts w:ascii="Franklin Gothic Book" w:hAnsi="Franklin Gothic Book" w:eastAsia="Times New Roman" w:cs="Arial"/>
          <w:b/>
          <w:color w:val="161515"/>
          <w:lang w:eastAsia="en-GB"/>
        </w:rPr>
      </w:pPr>
      <w:r w:rsidRPr="00A756E0">
        <w:rPr>
          <w:rFonts w:ascii="Franklin Gothic Book" w:hAnsi="Franklin Gothic Book" w:eastAsia="Times New Roman" w:cs="Arial"/>
          <w:b/>
          <w:color w:val="161515"/>
          <w:lang w:eastAsia="en-GB"/>
        </w:rPr>
        <w:t>Jury Service</w:t>
      </w:r>
    </w:p>
    <w:p w:rsidRPr="00A756E0" w:rsidR="00651598" w:rsidP="00B73370" w:rsidRDefault="00651598" w14:paraId="1DE03F98" w14:textId="77777777">
      <w:pPr>
        <w:shd w:val="clear" w:color="auto" w:fill="FFFFFF"/>
        <w:spacing w:after="0" w:line="276" w:lineRule="auto"/>
        <w:textAlignment w:val="baseline"/>
        <w:rPr>
          <w:rFonts w:ascii="Franklin Gothic Book" w:hAnsi="Franklin Gothic Book" w:eastAsia="Times New Roman" w:cs="Arial"/>
          <w:b/>
          <w:color w:val="161515"/>
          <w:lang w:eastAsia="en-GB"/>
        </w:rPr>
      </w:pPr>
    </w:p>
    <w:p w:rsidRPr="00A756E0" w:rsidR="00651598" w:rsidP="00B73370" w:rsidRDefault="00651598" w14:paraId="3EF45C45" w14:textId="77777777">
      <w:pPr>
        <w:shd w:val="clear" w:color="auto" w:fill="FFFFFF"/>
        <w:spacing w:after="0" w:line="276" w:lineRule="auto"/>
        <w:textAlignment w:val="baseline"/>
        <w:rPr>
          <w:rFonts w:ascii="Franklin Gothic Book" w:hAnsi="Franklin Gothic Book" w:cs="Arial"/>
        </w:rPr>
      </w:pPr>
      <w:r w:rsidRPr="00A756E0">
        <w:rPr>
          <w:rFonts w:ascii="Franklin Gothic Book" w:hAnsi="Franklin Gothic Book" w:cs="Arial"/>
        </w:rPr>
        <w:t>Attendance for jury service is a legal obligation and members of staff who are called for jury service will be granted time off for the duration that they are required to serve.</w:t>
      </w:r>
    </w:p>
    <w:p w:rsidRPr="00A756E0" w:rsidR="00651598" w:rsidP="00B73370" w:rsidRDefault="00651598" w14:paraId="3F84A9CB" w14:textId="77777777">
      <w:pPr>
        <w:pStyle w:val="NormalWeb"/>
        <w:spacing w:line="276" w:lineRule="auto"/>
        <w:jc w:val="both"/>
        <w:rPr>
          <w:rFonts w:ascii="Franklin Gothic Book" w:hAnsi="Franklin Gothic Book" w:cs="Arial"/>
          <w:sz w:val="22"/>
          <w:szCs w:val="22"/>
        </w:rPr>
      </w:pPr>
      <w:r w:rsidRPr="00A756E0">
        <w:rPr>
          <w:rFonts w:ascii="Franklin Gothic Book" w:hAnsi="Franklin Gothic Book" w:cs="Arial"/>
          <w:sz w:val="22"/>
          <w:szCs w:val="22"/>
        </w:rPr>
        <w:t>A member of staff who is called for jury service will be provided with a Jury Service Certificate for Loss of Earnings form by the court. This form should be submitted to the Human Resources Department.  Once the employer's section is completed, the form will be returned to the employee.</w:t>
      </w:r>
    </w:p>
    <w:p w:rsidRPr="00A756E0" w:rsidR="00651598" w:rsidP="00B73370" w:rsidRDefault="00651598" w14:paraId="5F72ABB5" w14:textId="77777777">
      <w:pPr>
        <w:pStyle w:val="NormalWeb"/>
        <w:spacing w:line="276" w:lineRule="auto"/>
        <w:jc w:val="both"/>
        <w:rPr>
          <w:rFonts w:ascii="Franklin Gothic Book" w:hAnsi="Franklin Gothic Book" w:cs="Arial"/>
          <w:sz w:val="22"/>
          <w:szCs w:val="22"/>
        </w:rPr>
      </w:pPr>
      <w:r w:rsidRPr="00A756E0">
        <w:rPr>
          <w:rFonts w:ascii="Franklin Gothic Book" w:hAnsi="Franklin Gothic Book" w:cs="Arial"/>
          <w:sz w:val="22"/>
          <w:szCs w:val="22"/>
        </w:rPr>
        <w:t>The employee must take the form to the court when attending for jury service.</w:t>
      </w:r>
    </w:p>
    <w:p w:rsidRPr="00A756E0" w:rsidR="00651598" w:rsidP="00B73370" w:rsidRDefault="00651598" w14:paraId="4D322C39" w14:textId="77777777">
      <w:pPr>
        <w:pStyle w:val="NormalWeb"/>
        <w:spacing w:line="276" w:lineRule="auto"/>
        <w:jc w:val="both"/>
        <w:rPr>
          <w:rFonts w:ascii="Franklin Gothic Book" w:hAnsi="Franklin Gothic Book" w:cs="Arial"/>
          <w:sz w:val="22"/>
          <w:szCs w:val="22"/>
        </w:rPr>
      </w:pPr>
      <w:r w:rsidRPr="00A756E0">
        <w:rPr>
          <w:rFonts w:ascii="Franklin Gothic Book" w:hAnsi="Franklin Gothic Book" w:cs="Arial"/>
          <w:sz w:val="22"/>
          <w:szCs w:val="22"/>
        </w:rPr>
        <w:t>On completion of jury service the employee will receive compensation from the court for loss of earnings, together with out of pocket expenses. This loss of earnings compensation is tax free.</w:t>
      </w:r>
    </w:p>
    <w:p w:rsidRPr="00A756E0" w:rsidR="00651598" w:rsidP="00B73370" w:rsidRDefault="00651598" w14:paraId="18D76F03" w14:textId="77777777">
      <w:pPr>
        <w:pStyle w:val="NormalWeb"/>
        <w:spacing w:line="276" w:lineRule="auto"/>
        <w:jc w:val="both"/>
        <w:rPr>
          <w:rFonts w:ascii="Franklin Gothic Book" w:hAnsi="Franklin Gothic Book" w:cs="Arial"/>
          <w:sz w:val="22"/>
          <w:szCs w:val="22"/>
        </w:rPr>
      </w:pPr>
      <w:r w:rsidRPr="00A756E0">
        <w:rPr>
          <w:rFonts w:ascii="Franklin Gothic Book" w:hAnsi="Franklin Gothic Book" w:cs="Arial"/>
          <w:sz w:val="22"/>
          <w:szCs w:val="22"/>
        </w:rPr>
        <w:t>On return to work the employee should provide the HR Department with a copy of the remittance. This sum will then be deducted from the employee's next salary payment.</w:t>
      </w:r>
    </w:p>
    <w:p w:rsidRPr="00A756E0" w:rsidR="005968BD" w:rsidP="00B73370" w:rsidRDefault="005968BD" w14:paraId="1BCA7393" w14:textId="77777777">
      <w:pPr>
        <w:shd w:val="clear" w:color="auto" w:fill="FFFFFF"/>
        <w:spacing w:after="0" w:line="276" w:lineRule="auto"/>
        <w:textAlignment w:val="baseline"/>
        <w:rPr>
          <w:rFonts w:ascii="Franklin Gothic Book" w:hAnsi="Franklin Gothic Book" w:eastAsia="Times New Roman" w:cs="Arial"/>
          <w:b/>
          <w:color w:val="161515"/>
          <w:lang w:eastAsia="en-GB"/>
        </w:rPr>
      </w:pPr>
      <w:r w:rsidRPr="00A756E0">
        <w:rPr>
          <w:rFonts w:ascii="Franklin Gothic Book" w:hAnsi="Franklin Gothic Book" w:eastAsia="Times New Roman" w:cs="Arial"/>
          <w:b/>
          <w:color w:val="161515"/>
          <w:lang w:eastAsia="en-GB"/>
        </w:rPr>
        <w:t>Special Leave for Public Duties</w:t>
      </w:r>
    </w:p>
    <w:p w:rsidRPr="00A756E0" w:rsidR="003A47AE" w:rsidP="00B73370" w:rsidRDefault="003A47AE" w14:paraId="40C08BB2" w14:textId="77777777">
      <w:pPr>
        <w:shd w:val="clear" w:color="auto" w:fill="FFFFFF"/>
        <w:spacing w:after="0" w:line="276" w:lineRule="auto"/>
        <w:textAlignment w:val="baseline"/>
        <w:rPr>
          <w:rFonts w:ascii="Franklin Gothic Book" w:hAnsi="Franklin Gothic Book" w:eastAsia="Times New Roman" w:cs="Arial"/>
          <w:b/>
          <w:color w:val="161515"/>
          <w:lang w:eastAsia="en-GB"/>
        </w:rPr>
      </w:pPr>
    </w:p>
    <w:p w:rsidRPr="00A756E0" w:rsidR="0096741A" w:rsidP="00B73370" w:rsidRDefault="0096741A" w14:paraId="35BBF578" w14:textId="3BCE753A">
      <w:pPr>
        <w:shd w:val="clear" w:color="auto" w:fill="FFFFFF"/>
        <w:spacing w:after="0" w:line="276" w:lineRule="auto"/>
        <w:textAlignment w:val="baseline"/>
        <w:rPr>
          <w:rFonts w:ascii="Franklin Gothic Book" w:hAnsi="Franklin Gothic Book" w:cs="Arial"/>
        </w:rPr>
      </w:pPr>
      <w:r w:rsidRPr="00A756E0">
        <w:rPr>
          <w:rFonts w:ascii="Franklin Gothic Book" w:hAnsi="Franklin Gothic Book" w:cs="Arial"/>
        </w:rPr>
        <w:t xml:space="preserve">Staff who perform the duties outlined below are entitled to </w:t>
      </w:r>
      <w:r w:rsidRPr="00A756E0" w:rsidR="005A6418">
        <w:rPr>
          <w:rFonts w:ascii="Franklin Gothic Book" w:hAnsi="Franklin Gothic Book" w:cs="Arial"/>
        </w:rPr>
        <w:t xml:space="preserve">reasonable time off </w:t>
      </w:r>
      <w:r w:rsidRPr="00A756E0">
        <w:rPr>
          <w:rFonts w:ascii="Franklin Gothic Book" w:hAnsi="Franklin Gothic Book" w:cs="Arial"/>
        </w:rPr>
        <w:t xml:space="preserve">to undertake these duties. </w:t>
      </w:r>
    </w:p>
    <w:p w:rsidRPr="00A756E0" w:rsidR="00860102" w:rsidP="00B73370" w:rsidRDefault="00860102" w14:paraId="2337AB0D" w14:textId="77777777">
      <w:pPr>
        <w:shd w:val="clear" w:color="auto" w:fill="FFFFFF"/>
        <w:spacing w:after="0" w:line="276" w:lineRule="auto"/>
        <w:textAlignment w:val="baseline"/>
        <w:rPr>
          <w:rFonts w:ascii="Franklin Gothic Book" w:hAnsi="Franklin Gothic Book" w:cs="Arial"/>
        </w:rPr>
      </w:pPr>
    </w:p>
    <w:p w:rsidRPr="00A756E0" w:rsidR="0096741A" w:rsidP="00B73370" w:rsidRDefault="0096741A" w14:paraId="29A9DB74" w14:textId="77777777">
      <w:pPr>
        <w:pStyle w:val="ListParagraph"/>
        <w:numPr>
          <w:ilvl w:val="0"/>
          <w:numId w:val="3"/>
        </w:numPr>
        <w:shd w:val="clear" w:color="auto" w:fill="FFFFFF"/>
        <w:spacing w:after="0" w:line="276" w:lineRule="auto"/>
        <w:textAlignment w:val="baseline"/>
        <w:rPr>
          <w:rFonts w:ascii="Franklin Gothic Book" w:hAnsi="Franklin Gothic Book" w:eastAsia="Times New Roman" w:cs="Arial"/>
          <w:color w:val="161515"/>
          <w:lang w:eastAsia="en-GB"/>
        </w:rPr>
      </w:pPr>
      <w:r w:rsidRPr="00A756E0">
        <w:rPr>
          <w:rFonts w:ascii="Franklin Gothic Book" w:hAnsi="Franklin Gothic Book" w:eastAsia="Times New Roman" w:cs="Arial"/>
          <w:color w:val="0B0C0C"/>
          <w:lang w:eastAsia="en-GB"/>
        </w:rPr>
        <w:t>a magistrate (also known as a justice of the peace)</w:t>
      </w:r>
    </w:p>
    <w:p w:rsidRPr="00A756E0" w:rsidR="0096741A" w:rsidP="00B73370" w:rsidRDefault="0096741A" w14:paraId="7454C0C9" w14:textId="77777777">
      <w:pPr>
        <w:pStyle w:val="ListParagraph"/>
        <w:numPr>
          <w:ilvl w:val="0"/>
          <w:numId w:val="3"/>
        </w:numPr>
        <w:shd w:val="clear" w:color="auto" w:fill="FFFFFF"/>
        <w:spacing w:before="60" w:after="60" w:line="276" w:lineRule="auto"/>
        <w:rPr>
          <w:rFonts w:ascii="Franklin Gothic Book" w:hAnsi="Franklin Gothic Book" w:eastAsia="Times New Roman" w:cs="Arial"/>
          <w:color w:val="0B0C0C"/>
          <w:lang w:eastAsia="en-GB"/>
        </w:rPr>
      </w:pPr>
      <w:r w:rsidRPr="00A756E0">
        <w:rPr>
          <w:rFonts w:ascii="Franklin Gothic Book" w:hAnsi="Franklin Gothic Book" w:eastAsia="Times New Roman" w:cs="Arial"/>
          <w:color w:val="0B0C0C"/>
          <w:lang w:eastAsia="en-GB"/>
        </w:rPr>
        <w:t>a local councillor</w:t>
      </w:r>
    </w:p>
    <w:p w:rsidRPr="00A756E0" w:rsidR="0096741A" w:rsidP="00B73370" w:rsidRDefault="0096741A" w14:paraId="7274E271" w14:textId="77777777">
      <w:pPr>
        <w:pStyle w:val="ListParagraph"/>
        <w:numPr>
          <w:ilvl w:val="0"/>
          <w:numId w:val="3"/>
        </w:numPr>
        <w:shd w:val="clear" w:color="auto" w:fill="FFFFFF"/>
        <w:spacing w:before="60" w:after="60" w:line="276" w:lineRule="auto"/>
        <w:rPr>
          <w:rFonts w:ascii="Franklin Gothic Book" w:hAnsi="Franklin Gothic Book" w:eastAsia="Times New Roman" w:cs="Arial"/>
          <w:color w:val="0B0C0C"/>
          <w:lang w:eastAsia="en-GB"/>
        </w:rPr>
      </w:pPr>
      <w:r w:rsidRPr="00A756E0">
        <w:rPr>
          <w:rFonts w:ascii="Franklin Gothic Book" w:hAnsi="Franklin Gothic Book" w:eastAsia="Times New Roman" w:cs="Arial"/>
          <w:color w:val="0B0C0C"/>
          <w:lang w:eastAsia="en-GB"/>
        </w:rPr>
        <w:t>a school governor</w:t>
      </w:r>
    </w:p>
    <w:p w:rsidRPr="00A756E0" w:rsidR="0096741A" w:rsidP="00B73370" w:rsidRDefault="0096741A" w14:paraId="091FF9F9" w14:textId="77777777">
      <w:pPr>
        <w:pStyle w:val="ListParagraph"/>
        <w:numPr>
          <w:ilvl w:val="0"/>
          <w:numId w:val="3"/>
        </w:numPr>
        <w:shd w:val="clear" w:color="auto" w:fill="FFFFFF"/>
        <w:spacing w:before="60" w:after="60" w:line="276" w:lineRule="auto"/>
        <w:rPr>
          <w:rFonts w:ascii="Franklin Gothic Book" w:hAnsi="Franklin Gothic Book" w:eastAsia="Times New Roman" w:cs="Arial"/>
          <w:color w:val="0B0C0C"/>
          <w:lang w:eastAsia="en-GB"/>
        </w:rPr>
      </w:pPr>
      <w:r w:rsidRPr="00A756E0">
        <w:rPr>
          <w:rFonts w:ascii="Franklin Gothic Book" w:hAnsi="Franklin Gothic Book" w:eastAsia="Times New Roman" w:cs="Arial"/>
          <w:color w:val="0B0C0C"/>
          <w:lang w:eastAsia="en-GB"/>
        </w:rPr>
        <w:t>a member of any statutory tribunal (e.g. an employment tribunal)</w:t>
      </w:r>
    </w:p>
    <w:p w:rsidRPr="00A756E0" w:rsidR="0096741A" w:rsidP="00B73370" w:rsidRDefault="0096741A" w14:paraId="2AC56EBF" w14:textId="77777777">
      <w:pPr>
        <w:pStyle w:val="ListParagraph"/>
        <w:numPr>
          <w:ilvl w:val="0"/>
          <w:numId w:val="3"/>
        </w:numPr>
        <w:shd w:val="clear" w:color="auto" w:fill="FFFFFF"/>
        <w:spacing w:before="60" w:after="60" w:line="276" w:lineRule="auto"/>
        <w:rPr>
          <w:rFonts w:ascii="Franklin Gothic Book" w:hAnsi="Franklin Gothic Book" w:eastAsia="Times New Roman" w:cs="Arial"/>
          <w:lang w:eastAsia="en-GB"/>
        </w:rPr>
      </w:pPr>
      <w:r w:rsidRPr="00A756E0">
        <w:rPr>
          <w:rFonts w:ascii="Franklin Gothic Book" w:hAnsi="Franklin Gothic Book" w:eastAsia="Times New Roman" w:cs="Arial"/>
          <w:lang w:eastAsia="en-GB"/>
        </w:rPr>
        <w:t>a member of the managing or governing body of an educational establishment</w:t>
      </w:r>
    </w:p>
    <w:p w:rsidRPr="00A756E0" w:rsidR="0096741A" w:rsidP="00B73370" w:rsidRDefault="0096741A" w14:paraId="73364C15" w14:textId="77777777">
      <w:pPr>
        <w:pStyle w:val="ListParagraph"/>
        <w:numPr>
          <w:ilvl w:val="0"/>
          <w:numId w:val="3"/>
        </w:numPr>
        <w:shd w:val="clear" w:color="auto" w:fill="FFFFFF"/>
        <w:spacing w:before="60" w:after="60" w:line="276" w:lineRule="auto"/>
        <w:rPr>
          <w:rFonts w:ascii="Franklin Gothic Book" w:hAnsi="Franklin Gothic Book" w:eastAsia="Times New Roman" w:cs="Arial"/>
          <w:lang w:eastAsia="en-GB"/>
        </w:rPr>
      </w:pPr>
      <w:r w:rsidRPr="00A756E0">
        <w:rPr>
          <w:rFonts w:ascii="Franklin Gothic Book" w:hAnsi="Franklin Gothic Book" w:eastAsia="Times New Roman" w:cs="Arial"/>
          <w:lang w:eastAsia="en-GB"/>
        </w:rPr>
        <w:t>a member of a health authority</w:t>
      </w:r>
    </w:p>
    <w:p w:rsidRPr="00A756E0" w:rsidR="0096741A" w:rsidP="00B73370" w:rsidRDefault="0096741A" w14:paraId="0511B266" w14:textId="77777777">
      <w:pPr>
        <w:pStyle w:val="ListParagraph"/>
        <w:numPr>
          <w:ilvl w:val="0"/>
          <w:numId w:val="3"/>
        </w:numPr>
        <w:shd w:val="clear" w:color="auto" w:fill="FFFFFF"/>
        <w:spacing w:before="60" w:after="60" w:line="276" w:lineRule="auto"/>
        <w:rPr>
          <w:rFonts w:ascii="Franklin Gothic Book" w:hAnsi="Franklin Gothic Book" w:eastAsia="Times New Roman" w:cs="Arial"/>
          <w:lang w:eastAsia="en-GB"/>
        </w:rPr>
      </w:pPr>
      <w:r w:rsidRPr="00A756E0">
        <w:rPr>
          <w:rFonts w:ascii="Franklin Gothic Book" w:hAnsi="Franklin Gothic Book" w:eastAsia="Times New Roman" w:cs="Arial"/>
          <w:lang w:eastAsia="en-GB"/>
        </w:rPr>
        <w:t>a member of the General Teaching Councils for England and Wales</w:t>
      </w:r>
    </w:p>
    <w:p w:rsidRPr="00A756E0" w:rsidR="0096741A" w:rsidP="00B73370" w:rsidRDefault="0096741A" w14:paraId="12F5B4C5" w14:textId="77777777">
      <w:pPr>
        <w:pStyle w:val="ListParagraph"/>
        <w:numPr>
          <w:ilvl w:val="0"/>
          <w:numId w:val="3"/>
        </w:numPr>
        <w:shd w:val="clear" w:color="auto" w:fill="FFFFFF"/>
        <w:spacing w:before="60" w:after="60" w:line="276" w:lineRule="auto"/>
        <w:rPr>
          <w:rFonts w:ascii="Franklin Gothic Book" w:hAnsi="Franklin Gothic Book" w:eastAsia="Times New Roman" w:cs="Arial"/>
          <w:lang w:eastAsia="en-GB"/>
        </w:rPr>
      </w:pPr>
      <w:r w:rsidRPr="00A756E0">
        <w:rPr>
          <w:rFonts w:ascii="Franklin Gothic Book" w:hAnsi="Franklin Gothic Book" w:eastAsia="Times New Roman" w:cs="Arial"/>
          <w:lang w:eastAsia="en-GB"/>
        </w:rPr>
        <w:t>a member of the Environment Agency or the Scottish Environment Protection agency</w:t>
      </w:r>
    </w:p>
    <w:p w:rsidRPr="00A756E0" w:rsidR="0096741A" w:rsidP="00B73370" w:rsidRDefault="0096741A" w14:paraId="7724A881" w14:textId="77777777">
      <w:pPr>
        <w:pStyle w:val="ListParagraph"/>
        <w:numPr>
          <w:ilvl w:val="0"/>
          <w:numId w:val="3"/>
        </w:numPr>
        <w:shd w:val="clear" w:color="auto" w:fill="FFFFFF"/>
        <w:spacing w:before="60" w:after="60" w:line="276" w:lineRule="auto"/>
        <w:rPr>
          <w:rFonts w:ascii="Franklin Gothic Book" w:hAnsi="Franklin Gothic Book" w:eastAsia="Times New Roman" w:cs="Arial"/>
          <w:lang w:eastAsia="en-GB"/>
        </w:rPr>
      </w:pPr>
      <w:r w:rsidRPr="00A756E0">
        <w:rPr>
          <w:rFonts w:ascii="Franklin Gothic Book" w:hAnsi="Franklin Gothic Book" w:eastAsia="Times New Roman" w:cs="Arial"/>
          <w:lang w:eastAsia="en-GB"/>
        </w:rPr>
        <w:t>a member of the prison independent monitoring boards (England or Wales) or a member of the prison visiting committees (Scotland)</w:t>
      </w:r>
    </w:p>
    <w:p w:rsidRPr="00A756E0" w:rsidR="00A149E1" w:rsidP="00A149E1" w:rsidRDefault="00A149E1" w14:paraId="7A7405C3" w14:textId="77777777">
      <w:pPr>
        <w:shd w:val="clear" w:color="auto" w:fill="FFFFFF"/>
        <w:spacing w:before="60" w:after="60" w:line="276" w:lineRule="auto"/>
        <w:rPr>
          <w:rFonts w:ascii="Franklin Gothic Book" w:hAnsi="Franklin Gothic Book" w:eastAsia="Times New Roman" w:cs="Arial"/>
          <w:lang w:eastAsia="en-GB"/>
        </w:rPr>
      </w:pPr>
    </w:p>
    <w:p w:rsidRPr="00A756E0" w:rsidR="00A149E1" w:rsidP="00A149E1" w:rsidRDefault="00A149E1" w14:paraId="5A3CF555" w14:textId="69FF573F">
      <w:pPr>
        <w:shd w:val="clear" w:color="auto" w:fill="FFFFFF"/>
        <w:spacing w:after="0" w:line="276" w:lineRule="auto"/>
        <w:textAlignment w:val="baseline"/>
        <w:rPr>
          <w:rFonts w:ascii="Franklin Gothic Book" w:hAnsi="Franklin Gothic Book" w:cs="Arial"/>
        </w:rPr>
      </w:pPr>
      <w:r w:rsidRPr="00A756E0">
        <w:rPr>
          <w:rFonts w:ascii="Franklin Gothic Book" w:hAnsi="Franklin Gothic Book" w:cs="Arial"/>
          <w:shd w:val="clear" w:color="auto" w:fill="FFFFFF"/>
        </w:rPr>
        <w:t xml:space="preserve">Requests for time off for public duties will be agreed by managers subject to; the amount of time required for performance of the particular duty on the particular occasion, how much time off has already been granted to the employee for public duties, the ability to accommodate the request taking into account the potential impact of the employee’s absence on the performance of their university role, and any impact on colleagues, the department and the wider university. </w:t>
      </w:r>
      <w:r w:rsidRPr="00A756E0" w:rsidR="00B5333E">
        <w:rPr>
          <w:rFonts w:ascii="Franklin Gothic Book" w:hAnsi="Franklin Gothic Book" w:cs="Arial"/>
          <w:shd w:val="clear" w:color="auto" w:fill="FFFFFF"/>
        </w:rPr>
        <w:t>T</w:t>
      </w:r>
      <w:r w:rsidRPr="00A756E0">
        <w:rPr>
          <w:rFonts w:ascii="Franklin Gothic Book" w:hAnsi="Franklin Gothic Book" w:cs="Arial"/>
          <w:shd w:val="clear" w:color="auto" w:fill="FFFFFF"/>
        </w:rPr>
        <w:t>ime off may not be granted where a request is felt to be unreasonable.</w:t>
      </w:r>
    </w:p>
    <w:p w:rsidRPr="00A756E0" w:rsidR="002E6695" w:rsidP="00B73370" w:rsidRDefault="00173A89" w14:paraId="33CF42DC" w14:textId="77777777">
      <w:pPr>
        <w:pStyle w:val="NormalWeb"/>
        <w:spacing w:line="276" w:lineRule="auto"/>
        <w:jc w:val="both"/>
        <w:rPr>
          <w:rFonts w:ascii="Franklin Gothic Book" w:hAnsi="Franklin Gothic Book" w:cs="Arial"/>
          <w:b/>
          <w:sz w:val="22"/>
          <w:szCs w:val="22"/>
        </w:rPr>
      </w:pPr>
      <w:r w:rsidRPr="00A756E0">
        <w:rPr>
          <w:rFonts w:ascii="Franklin Gothic Book" w:hAnsi="Franklin Gothic Book" w:cs="Arial"/>
          <w:b/>
          <w:sz w:val="22"/>
          <w:szCs w:val="22"/>
        </w:rPr>
        <w:t>Members of the Reserved Armed Forces (Reservists)</w:t>
      </w:r>
    </w:p>
    <w:p w:rsidRPr="00A756E0" w:rsidR="00173A89" w:rsidP="00B73370" w:rsidRDefault="00173A89" w14:paraId="3144B3B6" w14:textId="77777777">
      <w:pPr>
        <w:pStyle w:val="NormalWeb"/>
        <w:spacing w:line="276" w:lineRule="auto"/>
        <w:jc w:val="both"/>
        <w:rPr>
          <w:rFonts w:ascii="Franklin Gothic Book" w:hAnsi="Franklin Gothic Book" w:cs="Arial"/>
          <w:sz w:val="22"/>
          <w:szCs w:val="22"/>
        </w:rPr>
      </w:pPr>
      <w:r w:rsidRPr="00A756E0">
        <w:rPr>
          <w:rFonts w:ascii="Franklin Gothic Book" w:hAnsi="Franklin Gothic Book" w:cs="Arial"/>
          <w:sz w:val="22"/>
          <w:szCs w:val="22"/>
        </w:rPr>
        <w:t xml:space="preserve">Any employee who joins the Reserve Forces, or seeks to renew their commitment, must permit the Ministry of Defence to contact St George’s directly to confirm this. </w:t>
      </w:r>
    </w:p>
    <w:p w:rsidRPr="00A756E0" w:rsidR="003A47AE" w:rsidP="00B73370" w:rsidRDefault="00173A89" w14:paraId="33AF1307" w14:textId="77777777">
      <w:pPr>
        <w:pStyle w:val="NormalWeb"/>
        <w:spacing w:line="276" w:lineRule="auto"/>
        <w:jc w:val="both"/>
        <w:rPr>
          <w:rFonts w:ascii="Franklin Gothic Book" w:hAnsi="Franklin Gothic Book" w:cs="Arial"/>
          <w:sz w:val="22"/>
          <w:szCs w:val="22"/>
        </w:rPr>
      </w:pPr>
      <w:r w:rsidRPr="00A756E0">
        <w:rPr>
          <w:rFonts w:ascii="Franklin Gothic Book" w:hAnsi="Franklin Gothic Book" w:cs="Arial"/>
          <w:sz w:val="22"/>
          <w:szCs w:val="22"/>
        </w:rPr>
        <w:t xml:space="preserve">New starters should provide written notification to their line manager and HR Department that they are members of the Reserve Forces. Existing members of staff who wish to become reservists should provide similar notification. </w:t>
      </w:r>
    </w:p>
    <w:p w:rsidRPr="00A756E0" w:rsidR="00173A89" w:rsidP="00B73370" w:rsidRDefault="00B5333E" w14:paraId="5E79B913" w14:textId="2B911EFF">
      <w:pPr>
        <w:pStyle w:val="NormalWeb"/>
        <w:spacing w:line="276" w:lineRule="auto"/>
        <w:jc w:val="both"/>
        <w:rPr>
          <w:rFonts w:ascii="Franklin Gothic Book" w:hAnsi="Franklin Gothic Book" w:cs="Arial"/>
          <w:sz w:val="22"/>
          <w:szCs w:val="22"/>
        </w:rPr>
      </w:pPr>
      <w:r w:rsidRPr="00A756E0">
        <w:rPr>
          <w:rFonts w:ascii="Franklin Gothic Book" w:hAnsi="Franklin Gothic Book" w:cs="Arial"/>
          <w:sz w:val="22"/>
          <w:szCs w:val="22"/>
        </w:rPr>
        <w:t xml:space="preserve">Reasonable time off will be allowed for undertaking reservist duties. </w:t>
      </w:r>
      <w:r w:rsidRPr="00A756E0">
        <w:rPr>
          <w:rFonts w:ascii="Franklin Gothic Book" w:hAnsi="Franklin Gothic Book" w:cs="Arial"/>
          <w:sz w:val="22"/>
          <w:szCs w:val="22"/>
          <w:shd w:val="clear" w:color="auto" w:fill="FFFFFF"/>
        </w:rPr>
        <w:t>Requests for time off for reservist activities will be agreed by managers subject to; the amount of time required for performance of the particular duty on the particular occasion, how much time off has already been granted to the employee for reservist activities, the ability to accommodate the request taking into account the potential impact of the employee’s absence on the performance of their university role, and any impact on colleagues, the department and the wider university. Time off may not be granted where a request is felt to be unreasonable.</w:t>
      </w:r>
    </w:p>
    <w:p w:rsidRPr="00A756E0" w:rsidR="00173A89" w:rsidP="00B73370" w:rsidRDefault="00173A89" w14:paraId="7EBDFD51" w14:textId="77777777">
      <w:pPr>
        <w:shd w:val="clear" w:color="auto" w:fill="FFFFFF"/>
        <w:spacing w:before="180" w:after="180" w:line="276" w:lineRule="auto"/>
        <w:rPr>
          <w:rFonts w:ascii="Franklin Gothic Book" w:hAnsi="Franklin Gothic Book" w:eastAsia="Times New Roman" w:cs="Arial"/>
          <w:color w:val="0B0C0C"/>
          <w:lang w:eastAsia="en-GB"/>
        </w:rPr>
      </w:pPr>
      <w:r w:rsidRPr="00A756E0">
        <w:rPr>
          <w:rFonts w:ascii="Franklin Gothic Book" w:hAnsi="Franklin Gothic Book" w:eastAsia="Times New Roman" w:cs="Arial"/>
          <w:color w:val="0B0C0C"/>
          <w:lang w:eastAsia="en-GB"/>
        </w:rPr>
        <w:t xml:space="preserve">Reservists will be sent a ‘call-out notice’ if they’re needed for full-time service. This is known as ‘mobilisation’. Reservists are required to inform St George’s as soon as possible when they know they are being mobilised. </w:t>
      </w:r>
    </w:p>
    <w:p w:rsidRPr="00A756E0" w:rsidR="00173A89" w:rsidP="00B73370" w:rsidRDefault="00173A89" w14:paraId="59AC1073" w14:textId="77777777">
      <w:pPr>
        <w:pStyle w:val="NormalWeb"/>
        <w:shd w:val="clear" w:color="auto" w:fill="FFFFFF"/>
        <w:spacing w:before="48" w:beforeAutospacing="0" w:after="180" w:afterAutospacing="0" w:line="276" w:lineRule="auto"/>
        <w:rPr>
          <w:rFonts w:ascii="Franklin Gothic Book" w:hAnsi="Franklin Gothic Book" w:cs="Arial"/>
          <w:color w:val="0B0C0C"/>
          <w:sz w:val="22"/>
          <w:szCs w:val="22"/>
        </w:rPr>
      </w:pPr>
      <w:r w:rsidRPr="00A756E0">
        <w:rPr>
          <w:rFonts w:ascii="Franklin Gothic Book" w:hAnsi="Franklin Gothic Book" w:cs="Arial"/>
          <w:color w:val="0B0C0C"/>
          <w:sz w:val="22"/>
          <w:szCs w:val="22"/>
        </w:rPr>
        <w:t>Reservists are entitled to return to the same type of job they were doing before they were mobilised, on the same terms and conditions. If the job no longer exists, they’re entitled to a reasonable alternative. Reservists must inform St George’s as soon as possible when they are able to return.</w:t>
      </w:r>
    </w:p>
    <w:p w:rsidRPr="00A756E0" w:rsidR="005968BD" w:rsidP="00B73370" w:rsidRDefault="005968BD" w14:paraId="38FFE7B7" w14:textId="77777777">
      <w:pPr>
        <w:shd w:val="clear" w:color="auto" w:fill="FFFFFF"/>
        <w:spacing w:after="0" w:line="276" w:lineRule="auto"/>
        <w:textAlignment w:val="baseline"/>
        <w:rPr>
          <w:rFonts w:ascii="Franklin Gothic Book" w:hAnsi="Franklin Gothic Book" w:eastAsia="Times New Roman" w:cs="Arial"/>
          <w:b/>
          <w:color w:val="161515"/>
          <w:lang w:eastAsia="en-GB"/>
        </w:rPr>
      </w:pPr>
      <w:r w:rsidRPr="00A756E0">
        <w:rPr>
          <w:rFonts w:ascii="Franklin Gothic Book" w:hAnsi="Franklin Gothic Book" w:eastAsia="Times New Roman" w:cs="Arial"/>
          <w:b/>
          <w:color w:val="161515"/>
          <w:lang w:eastAsia="en-GB"/>
        </w:rPr>
        <w:t>Study Leave</w:t>
      </w:r>
    </w:p>
    <w:p w:rsidRPr="00A756E0" w:rsidR="00090FE3" w:rsidP="00B73370" w:rsidRDefault="00090FE3" w14:paraId="4C692C73" w14:textId="77777777">
      <w:pPr>
        <w:pStyle w:val="NormalWeb"/>
        <w:spacing w:line="276" w:lineRule="auto"/>
        <w:jc w:val="both"/>
        <w:rPr>
          <w:rFonts w:ascii="Franklin Gothic Book" w:hAnsi="Franklin Gothic Book" w:cs="Arial"/>
          <w:sz w:val="22"/>
          <w:szCs w:val="22"/>
        </w:rPr>
      </w:pPr>
      <w:r w:rsidRPr="00A756E0">
        <w:rPr>
          <w:rFonts w:ascii="Franklin Gothic Book" w:hAnsi="Franklin Gothic Book" w:cs="Arial"/>
          <w:sz w:val="22"/>
          <w:szCs w:val="22"/>
        </w:rPr>
        <w:t>Employees seeking study leave to prepare for formal courses or revise for examinations are</w:t>
      </w:r>
      <w:r w:rsidRPr="00A756E0">
        <w:rPr>
          <w:rFonts w:ascii="Franklin Gothic Book" w:hAnsi="Franklin Gothic Book" w:cs="Arial"/>
          <w:b/>
          <w:sz w:val="22"/>
          <w:szCs w:val="22"/>
          <w:u w:val="single"/>
        </w:rPr>
        <w:t xml:space="preserve"> </w:t>
      </w:r>
      <w:r w:rsidRPr="00A756E0">
        <w:rPr>
          <w:rFonts w:ascii="Franklin Gothic Book" w:hAnsi="Franklin Gothic Book" w:cs="Arial"/>
          <w:sz w:val="22"/>
          <w:szCs w:val="22"/>
        </w:rPr>
        <w:t xml:space="preserve">allowed up to 5 days paid study leave per year (pro rata for part time staff).  </w:t>
      </w:r>
    </w:p>
    <w:p w:rsidRPr="00A756E0" w:rsidR="005968BD" w:rsidP="00B73370" w:rsidRDefault="005968BD" w14:paraId="79DB10DD" w14:textId="77777777">
      <w:pPr>
        <w:shd w:val="clear" w:color="auto" w:fill="FFFFFF"/>
        <w:spacing w:after="0" w:line="276" w:lineRule="auto"/>
        <w:textAlignment w:val="baseline"/>
        <w:rPr>
          <w:rFonts w:ascii="Franklin Gothic Book" w:hAnsi="Franklin Gothic Book" w:eastAsia="Times New Roman" w:cs="Arial"/>
          <w:color w:val="161515"/>
          <w:lang w:eastAsia="en-GB"/>
        </w:rPr>
      </w:pPr>
      <w:r w:rsidRPr="00A756E0">
        <w:rPr>
          <w:rFonts w:ascii="Franklin Gothic Book" w:hAnsi="Franklin Gothic Book" w:eastAsia="Times New Roman" w:cs="Arial"/>
          <w:b/>
          <w:color w:val="161515"/>
          <w:lang w:eastAsia="en-GB"/>
        </w:rPr>
        <w:t>Sabbatical Leave</w:t>
      </w:r>
      <w:r w:rsidRPr="00A756E0">
        <w:rPr>
          <w:rFonts w:ascii="Franklin Gothic Book" w:hAnsi="Franklin Gothic Book" w:eastAsia="Times New Roman" w:cs="Arial"/>
          <w:color w:val="161515"/>
          <w:lang w:eastAsia="en-GB"/>
        </w:rPr>
        <w:t xml:space="preserve"> </w:t>
      </w:r>
    </w:p>
    <w:p w:rsidRPr="00A756E0" w:rsidR="00CD34C6" w:rsidP="00B73370" w:rsidRDefault="00CD34C6" w14:paraId="6422ED5D" w14:textId="77777777">
      <w:pPr>
        <w:shd w:val="clear" w:color="auto" w:fill="FFFFFF"/>
        <w:spacing w:after="0" w:line="276" w:lineRule="auto"/>
        <w:textAlignment w:val="baseline"/>
        <w:rPr>
          <w:rFonts w:ascii="Franklin Gothic Book" w:hAnsi="Franklin Gothic Book" w:eastAsia="Times New Roman" w:cs="Arial"/>
          <w:color w:val="161515"/>
          <w:lang w:eastAsia="en-GB"/>
        </w:rPr>
      </w:pPr>
    </w:p>
    <w:p w:rsidRPr="00A756E0" w:rsidR="00FD0A47" w:rsidP="00B73370" w:rsidRDefault="00FD0A47" w14:paraId="2AF8E506" w14:textId="51FCC324">
      <w:pPr>
        <w:spacing w:after="120" w:line="276" w:lineRule="auto"/>
        <w:jc w:val="both"/>
        <w:rPr>
          <w:rFonts w:ascii="Franklin Gothic Book" w:hAnsi="Franklin Gothic Book" w:cs="Arial"/>
        </w:rPr>
      </w:pPr>
      <w:r w:rsidRPr="00A756E0">
        <w:rPr>
          <w:rFonts w:ascii="Franklin Gothic Book" w:hAnsi="Franklin Gothic Book" w:cs="Arial"/>
        </w:rPr>
        <w:t>Sabbatical leave is a privilege that may</w:t>
      </w:r>
      <w:r w:rsidRPr="00A756E0" w:rsidR="00904849">
        <w:rPr>
          <w:rFonts w:ascii="Franklin Gothic Book" w:hAnsi="Franklin Gothic Book" w:cs="Arial"/>
        </w:rPr>
        <w:t xml:space="preserve"> normally, but not exclusively</w:t>
      </w:r>
      <w:r w:rsidRPr="00A756E0">
        <w:rPr>
          <w:rFonts w:ascii="Franklin Gothic Book" w:hAnsi="Franklin Gothic Book" w:cs="Arial"/>
        </w:rPr>
        <w:t xml:space="preserve"> be granted members of the academic staff, for the purpose of advancing their academic activities and St George’s.  During the period of sabbatical leave, the employee will not be committed to St George’s activities in order to allow them to pursue research interests and scholarship or other acceptable activities related to their primary employment with St George’s.</w:t>
      </w:r>
    </w:p>
    <w:p w:rsidRPr="00A756E0" w:rsidR="00FD0A47" w:rsidP="00B73370" w:rsidRDefault="00FD0A47" w14:paraId="50BBD900" w14:textId="77777777">
      <w:pPr>
        <w:spacing w:after="120" w:line="276" w:lineRule="auto"/>
        <w:jc w:val="both"/>
        <w:rPr>
          <w:rFonts w:ascii="Franklin Gothic Book" w:hAnsi="Franklin Gothic Book" w:cs="Arial"/>
        </w:rPr>
      </w:pPr>
      <w:r w:rsidRPr="00A756E0">
        <w:rPr>
          <w:rFonts w:ascii="Franklin Gothic Book" w:hAnsi="Franklin Gothic Book" w:cs="Arial"/>
        </w:rPr>
        <w:t xml:space="preserve">Leave will only be considered after two years of qualifying service and will be as follows: </w:t>
      </w:r>
    </w:p>
    <w:p w:rsidRPr="00A756E0" w:rsidR="00FD0A47" w:rsidP="00B73370" w:rsidRDefault="00FD0A47" w14:paraId="5180AF37" w14:textId="77777777">
      <w:pPr>
        <w:spacing w:after="120" w:line="276" w:lineRule="auto"/>
        <w:jc w:val="both"/>
        <w:rPr>
          <w:rFonts w:ascii="Franklin Gothic Book" w:hAnsi="Franklin Gothic Book" w:cs="Arial"/>
        </w:rPr>
      </w:pPr>
      <w:r w:rsidRPr="00A756E0">
        <w:rPr>
          <w:rFonts w:ascii="Franklin Gothic Book" w:hAnsi="Franklin Gothic Book" w:cs="Arial"/>
        </w:rPr>
        <w:sym w:font="Symbol" w:char="F0B7"/>
      </w:r>
      <w:r w:rsidRPr="00A756E0">
        <w:rPr>
          <w:rFonts w:ascii="Franklin Gothic Book" w:hAnsi="Franklin Gothic Book" w:cs="Arial"/>
        </w:rPr>
        <w:t xml:space="preserve"> Up to 3 months after two years of qualifying service </w:t>
      </w:r>
    </w:p>
    <w:p w:rsidRPr="00A756E0" w:rsidR="00FD0A47" w:rsidP="00B73370" w:rsidRDefault="00FD0A47" w14:paraId="50CE9F21" w14:textId="77777777">
      <w:pPr>
        <w:spacing w:after="120" w:line="276" w:lineRule="auto"/>
        <w:jc w:val="both"/>
        <w:rPr>
          <w:rFonts w:ascii="Franklin Gothic Book" w:hAnsi="Franklin Gothic Book" w:cs="Arial"/>
        </w:rPr>
      </w:pPr>
      <w:r w:rsidRPr="00A756E0">
        <w:rPr>
          <w:rFonts w:ascii="Franklin Gothic Book" w:hAnsi="Franklin Gothic Book" w:cs="Arial"/>
        </w:rPr>
        <w:sym w:font="Symbol" w:char="F0B7"/>
      </w:r>
      <w:r w:rsidRPr="00A756E0">
        <w:rPr>
          <w:rFonts w:ascii="Franklin Gothic Book" w:hAnsi="Franklin Gothic Book" w:cs="Arial"/>
        </w:rPr>
        <w:t xml:space="preserve"> Up to 6 months after four years of qualifying service </w:t>
      </w:r>
    </w:p>
    <w:p w:rsidRPr="00A756E0" w:rsidR="00FD0A47" w:rsidP="00B73370" w:rsidRDefault="00FD0A47" w14:paraId="21BBA023" w14:textId="77777777">
      <w:pPr>
        <w:spacing w:after="120" w:line="276" w:lineRule="auto"/>
        <w:jc w:val="both"/>
        <w:rPr>
          <w:rFonts w:ascii="Franklin Gothic Book" w:hAnsi="Franklin Gothic Book" w:cs="Arial"/>
        </w:rPr>
      </w:pPr>
      <w:r w:rsidRPr="00A756E0">
        <w:rPr>
          <w:rFonts w:ascii="Franklin Gothic Book" w:hAnsi="Franklin Gothic Book" w:cs="Arial"/>
        </w:rPr>
        <w:sym w:font="Symbol" w:char="F0B7"/>
      </w:r>
      <w:r w:rsidRPr="00A756E0">
        <w:rPr>
          <w:rFonts w:ascii="Franklin Gothic Book" w:hAnsi="Franklin Gothic Book" w:cs="Arial"/>
        </w:rPr>
        <w:t xml:space="preserve"> Up to a maximum of 12 months after six years of qualifying service </w:t>
      </w:r>
    </w:p>
    <w:p w:rsidRPr="00A756E0" w:rsidR="00FD0A47" w:rsidP="00B73370" w:rsidRDefault="00FD0A47" w14:paraId="35FB2ED0" w14:textId="77777777">
      <w:pPr>
        <w:spacing w:after="120" w:line="276" w:lineRule="auto"/>
        <w:jc w:val="both"/>
        <w:rPr>
          <w:rFonts w:ascii="Franklin Gothic Book" w:hAnsi="Franklin Gothic Book" w:cs="Arial"/>
        </w:rPr>
      </w:pPr>
      <w:r w:rsidRPr="00A756E0">
        <w:rPr>
          <w:rFonts w:ascii="Franklin Gothic Book" w:hAnsi="Franklin Gothic Book" w:cs="Arial"/>
        </w:rPr>
        <w:t>Sabbatical leave cannot be taken whilst the individual is within their probation period however their service is counted towards the qualifying period above. Qualifying periods will re-start following a period of sabbatical leave.</w:t>
      </w:r>
    </w:p>
    <w:p w:rsidRPr="00A756E0" w:rsidR="00FD0A47" w:rsidP="00B73370" w:rsidRDefault="00FD0A47" w14:paraId="003FC213" w14:textId="38C663FF">
      <w:pPr>
        <w:spacing w:after="120" w:line="276" w:lineRule="auto"/>
        <w:jc w:val="both"/>
        <w:rPr>
          <w:rFonts w:ascii="Franklin Gothic Book" w:hAnsi="Franklin Gothic Book" w:cs="Arial"/>
        </w:rPr>
      </w:pPr>
      <w:r w:rsidRPr="00A756E0">
        <w:rPr>
          <w:rFonts w:ascii="Franklin Gothic Book" w:hAnsi="Franklin Gothic Book" w:cs="Arial"/>
        </w:rPr>
        <w:t xml:space="preserve">To apply, employees must complete an </w:t>
      </w:r>
      <w:hyperlink w:history="1" r:id="rId8">
        <w:r w:rsidRPr="00A756E0">
          <w:rPr>
            <w:rStyle w:val="Hyperlink"/>
            <w:rFonts w:ascii="Franklin Gothic Book" w:hAnsi="Franklin Gothic Book" w:cs="Arial"/>
          </w:rPr>
          <w:t>Application for Sabbatical Leave Form</w:t>
        </w:r>
      </w:hyperlink>
      <w:r w:rsidRPr="00A756E0">
        <w:rPr>
          <w:rFonts w:ascii="Franklin Gothic Book" w:hAnsi="Franklin Gothic Book" w:cs="Arial"/>
        </w:rPr>
        <w:t xml:space="preserve">, stating the purpose of their leave, and any activities that will be carried out. </w:t>
      </w:r>
      <w:r w:rsidRPr="00A756E0" w:rsidR="00B73370">
        <w:rPr>
          <w:rFonts w:ascii="Franklin Gothic Book" w:hAnsi="Franklin Gothic Book" w:cs="Arial"/>
        </w:rPr>
        <w:t>They</w:t>
      </w:r>
      <w:r w:rsidRPr="00A756E0">
        <w:rPr>
          <w:rFonts w:ascii="Franklin Gothic Book" w:hAnsi="Franklin Gothic Book" w:cs="Arial"/>
        </w:rPr>
        <w:t xml:space="preserve"> must also outline cover arrangements that are in place for the period of leave requested, including for any additional roles. Normally cover will be arranged in agreement with one or more of their colleagues. </w:t>
      </w:r>
    </w:p>
    <w:p w:rsidRPr="00A756E0" w:rsidR="004B6D94" w:rsidP="00B73370" w:rsidRDefault="004B6D94" w14:paraId="29050495" w14:textId="77777777">
      <w:pPr>
        <w:spacing w:after="120" w:line="276" w:lineRule="auto"/>
        <w:jc w:val="both"/>
        <w:outlineLvl w:val="0"/>
        <w:rPr>
          <w:rFonts w:ascii="Franklin Gothic Book" w:hAnsi="Franklin Gothic Book" w:cs="Arial"/>
        </w:rPr>
      </w:pPr>
      <w:r w:rsidRPr="00A756E0">
        <w:rPr>
          <w:rFonts w:ascii="Franklin Gothic Book" w:hAnsi="Franklin Gothic Book" w:cs="Arial"/>
        </w:rPr>
        <w:t>Employees must submit their application for to their Institute Director/ Director of service at least 6 months in advance of the proposed leave start date.</w:t>
      </w:r>
    </w:p>
    <w:p w:rsidRPr="00A756E0" w:rsidR="00FD0A47" w:rsidP="00B73370" w:rsidRDefault="00FD0A47" w14:paraId="408D8C04" w14:textId="77777777">
      <w:pPr>
        <w:spacing w:after="120" w:line="276" w:lineRule="auto"/>
        <w:jc w:val="both"/>
        <w:rPr>
          <w:rFonts w:ascii="Franklin Gothic Book" w:hAnsi="Franklin Gothic Book" w:cs="Arial"/>
        </w:rPr>
      </w:pPr>
      <w:r w:rsidRPr="00A756E0">
        <w:rPr>
          <w:rFonts w:ascii="Franklin Gothic Book" w:hAnsi="Franklin Gothic Book" w:cs="Arial"/>
        </w:rPr>
        <w:t xml:space="preserve">The Institute Director/ Director of Service must be satisfied that the request </w:t>
      </w:r>
      <w:r w:rsidRPr="00A756E0" w:rsidR="00651598">
        <w:rPr>
          <w:rFonts w:ascii="Franklin Gothic Book" w:hAnsi="Franklin Gothic Book" w:cs="Arial"/>
        </w:rPr>
        <w:t>meets the following requirements;</w:t>
      </w:r>
    </w:p>
    <w:p w:rsidRPr="00A756E0" w:rsidR="00651598" w:rsidP="00B73370" w:rsidRDefault="004B6D94" w14:paraId="11414D0C" w14:textId="77777777">
      <w:pPr>
        <w:pStyle w:val="ListParagraph"/>
        <w:numPr>
          <w:ilvl w:val="0"/>
          <w:numId w:val="31"/>
        </w:numPr>
        <w:spacing w:after="120" w:line="276" w:lineRule="auto"/>
        <w:jc w:val="both"/>
        <w:rPr>
          <w:rFonts w:ascii="Franklin Gothic Book" w:hAnsi="Franklin Gothic Book" w:cs="Arial"/>
        </w:rPr>
      </w:pPr>
      <w:r w:rsidRPr="00A756E0">
        <w:rPr>
          <w:rFonts w:ascii="Franklin Gothic Book" w:hAnsi="Franklin Gothic Book" w:cs="Arial"/>
        </w:rPr>
        <w:t>Purpose</w:t>
      </w:r>
      <w:r w:rsidRPr="00A756E0" w:rsidR="00FD0A47">
        <w:rPr>
          <w:rFonts w:ascii="Franklin Gothic Book" w:hAnsi="Franklin Gothic Book" w:cs="Arial"/>
        </w:rPr>
        <w:t xml:space="preserve"> of</w:t>
      </w:r>
      <w:r w:rsidRPr="00A756E0">
        <w:rPr>
          <w:rFonts w:ascii="Franklin Gothic Book" w:hAnsi="Franklin Gothic Book" w:cs="Arial"/>
        </w:rPr>
        <w:t xml:space="preserve"> the </w:t>
      </w:r>
      <w:r w:rsidRPr="00A756E0" w:rsidR="00FD0A47">
        <w:rPr>
          <w:rFonts w:ascii="Franklin Gothic Book" w:hAnsi="Franklin Gothic Book" w:cs="Arial"/>
        </w:rPr>
        <w:t xml:space="preserve">leave </w:t>
      </w:r>
      <w:r w:rsidRPr="00A756E0">
        <w:rPr>
          <w:rFonts w:ascii="Franklin Gothic Book" w:hAnsi="Franklin Gothic Book" w:cs="Arial"/>
        </w:rPr>
        <w:t>is</w:t>
      </w:r>
      <w:r w:rsidRPr="00A756E0" w:rsidR="00FD0A47">
        <w:rPr>
          <w:rFonts w:ascii="Franklin Gothic Book" w:hAnsi="Franklin Gothic Book" w:cs="Arial"/>
        </w:rPr>
        <w:t xml:space="preserve"> in the interest of </w:t>
      </w:r>
      <w:r w:rsidRPr="00A756E0" w:rsidR="00651598">
        <w:rPr>
          <w:rFonts w:ascii="Franklin Gothic Book" w:hAnsi="Franklin Gothic Book" w:cs="Arial"/>
        </w:rPr>
        <w:t>St George’s</w:t>
      </w:r>
      <w:r w:rsidRPr="00A756E0" w:rsidR="00FD0A47">
        <w:rPr>
          <w:rFonts w:ascii="Franklin Gothic Book" w:hAnsi="Franklin Gothic Book" w:cs="Arial"/>
        </w:rPr>
        <w:t xml:space="preserve"> </w:t>
      </w:r>
    </w:p>
    <w:p w:rsidRPr="00A756E0" w:rsidR="00651598" w:rsidP="00B73370" w:rsidRDefault="00651598" w14:paraId="113585CD" w14:textId="77777777">
      <w:pPr>
        <w:pStyle w:val="ListParagraph"/>
        <w:numPr>
          <w:ilvl w:val="0"/>
          <w:numId w:val="31"/>
        </w:numPr>
        <w:spacing w:after="120" w:line="276" w:lineRule="auto"/>
        <w:jc w:val="both"/>
        <w:rPr>
          <w:rFonts w:ascii="Franklin Gothic Book" w:hAnsi="Franklin Gothic Book" w:cs="Arial"/>
        </w:rPr>
      </w:pPr>
      <w:r w:rsidRPr="00A756E0">
        <w:rPr>
          <w:rFonts w:ascii="Franklin Gothic Book" w:hAnsi="Franklin Gothic Book" w:cs="Arial"/>
        </w:rPr>
        <w:t>Adequate provision can be made for the performance of the applicant’s teaching duties, including undergraduate teaching and supervision of postgraduate work.</w:t>
      </w:r>
    </w:p>
    <w:p w:rsidRPr="00A756E0" w:rsidR="00651598" w:rsidP="00B73370" w:rsidRDefault="00651598" w14:paraId="4D5AC50A" w14:textId="77777777">
      <w:pPr>
        <w:pStyle w:val="ListParagraph"/>
        <w:numPr>
          <w:ilvl w:val="0"/>
          <w:numId w:val="31"/>
        </w:numPr>
        <w:spacing w:after="120" w:line="276" w:lineRule="auto"/>
        <w:jc w:val="both"/>
        <w:rPr>
          <w:rFonts w:ascii="Franklin Gothic Book" w:hAnsi="Franklin Gothic Book" w:cs="Arial"/>
        </w:rPr>
      </w:pPr>
      <w:r w:rsidRPr="00A756E0">
        <w:rPr>
          <w:rFonts w:ascii="Franklin Gothic Book" w:hAnsi="Franklin Gothic Book" w:cs="Arial"/>
        </w:rPr>
        <w:t>No additional costs will be incurred by St George’s as a result of the granting of the application</w:t>
      </w:r>
    </w:p>
    <w:p w:rsidRPr="00A756E0" w:rsidR="00651598" w:rsidP="00B73370" w:rsidRDefault="00651598" w14:paraId="2E45F9FC" w14:textId="77777777">
      <w:pPr>
        <w:pStyle w:val="ListParagraph"/>
        <w:numPr>
          <w:ilvl w:val="0"/>
          <w:numId w:val="31"/>
        </w:numPr>
        <w:spacing w:after="120" w:line="276" w:lineRule="auto"/>
        <w:jc w:val="both"/>
        <w:rPr>
          <w:rFonts w:ascii="Franklin Gothic Book" w:hAnsi="Franklin Gothic Book" w:cs="Arial"/>
        </w:rPr>
      </w:pPr>
      <w:r w:rsidRPr="00A756E0">
        <w:rPr>
          <w:rFonts w:ascii="Franklin Gothic Book" w:hAnsi="Franklin Gothic Book" w:cs="Arial"/>
        </w:rPr>
        <w:t>Approval of the relevant NHS authority to the proposed sabbatical leave arrangements has been sought for those employees holding appointments which carry honorary or substantive clinical responsibilities.</w:t>
      </w:r>
    </w:p>
    <w:p w:rsidRPr="00A756E0" w:rsidR="00FD0A47" w:rsidP="00B73370" w:rsidRDefault="004B6D94" w14:paraId="4D93FADC" w14:textId="77777777">
      <w:pPr>
        <w:spacing w:after="120" w:line="276" w:lineRule="auto"/>
        <w:jc w:val="both"/>
        <w:rPr>
          <w:rFonts w:ascii="Franklin Gothic Book" w:hAnsi="Franklin Gothic Book" w:cs="Arial"/>
        </w:rPr>
      </w:pPr>
      <w:r w:rsidRPr="00A756E0">
        <w:rPr>
          <w:rFonts w:ascii="Franklin Gothic Book" w:hAnsi="Franklin Gothic Book" w:cs="Arial"/>
        </w:rPr>
        <w:t xml:space="preserve">Where an application is not approved, the Institute Director will arrange for feedback to be provided to the employee. </w:t>
      </w:r>
    </w:p>
    <w:p w:rsidRPr="00A756E0" w:rsidR="003D58B9" w:rsidP="00A756E0" w:rsidRDefault="00FD0A47" w14:paraId="1C55EA99" w14:textId="16FE2C65">
      <w:pPr>
        <w:spacing w:after="120" w:line="276" w:lineRule="auto"/>
        <w:jc w:val="both"/>
        <w:rPr>
          <w:rFonts w:ascii="Franklin Gothic Book" w:hAnsi="Franklin Gothic Book" w:cs="Arial"/>
        </w:rPr>
      </w:pPr>
      <w:r w:rsidRPr="00A756E0">
        <w:rPr>
          <w:rFonts w:ascii="Franklin Gothic Book" w:hAnsi="Franklin Gothic Book" w:cs="Arial"/>
        </w:rPr>
        <w:t xml:space="preserve">If a member of staff on sabbatical leave accepts a paid appointment, St George’s may, after consultation with the person concerned make a deduction of all or part of salary.  The amount shall, so far as possible, be determined to ensure that the member of staff shall not be worse off, nor substantially better off, than if </w:t>
      </w:r>
      <w:r w:rsidRPr="00A756E0" w:rsidR="00651598">
        <w:rPr>
          <w:rFonts w:ascii="Franklin Gothic Book" w:hAnsi="Franklin Gothic Book" w:cs="Arial"/>
        </w:rPr>
        <w:t>they</w:t>
      </w:r>
      <w:r w:rsidRPr="00A756E0">
        <w:rPr>
          <w:rFonts w:ascii="Franklin Gothic Book" w:hAnsi="Franklin Gothic Book" w:cs="Arial"/>
        </w:rPr>
        <w:t xml:space="preserve"> had continued in normal employment at St George’s.  </w:t>
      </w:r>
    </w:p>
    <w:p w:rsidRPr="00A756E0" w:rsidR="004B6D94" w:rsidP="00B73370" w:rsidRDefault="004B6D94" w14:paraId="486D8FDD" w14:textId="77777777">
      <w:pPr>
        <w:spacing w:after="120" w:line="276" w:lineRule="auto"/>
        <w:jc w:val="both"/>
        <w:outlineLvl w:val="0"/>
        <w:rPr>
          <w:rFonts w:ascii="Franklin Gothic Book" w:hAnsi="Franklin Gothic Book" w:cs="Arial"/>
          <w:b/>
        </w:rPr>
      </w:pPr>
      <w:r w:rsidRPr="00A756E0">
        <w:rPr>
          <w:rFonts w:ascii="Franklin Gothic Book" w:hAnsi="Franklin Gothic Book" w:cs="Arial"/>
          <w:b/>
        </w:rPr>
        <w:t>Unpaid Leave</w:t>
      </w:r>
    </w:p>
    <w:p w:rsidRPr="00A756E0" w:rsidR="004B6D94" w:rsidP="00B73370" w:rsidRDefault="00773DDF" w14:paraId="2E34FCCF" w14:textId="77777777">
      <w:pPr>
        <w:spacing w:after="120" w:line="276" w:lineRule="auto"/>
        <w:jc w:val="both"/>
        <w:outlineLvl w:val="0"/>
        <w:rPr>
          <w:rFonts w:ascii="Franklin Gothic Book" w:hAnsi="Franklin Gothic Book" w:cs="Arial"/>
        </w:rPr>
      </w:pPr>
      <w:r w:rsidRPr="00A756E0">
        <w:rPr>
          <w:rFonts w:ascii="Franklin Gothic Book" w:hAnsi="Franklin Gothic Book" w:cs="Arial"/>
        </w:rPr>
        <w:t>Employees may</w:t>
      </w:r>
      <w:r w:rsidRPr="00A756E0" w:rsidR="004B6D94">
        <w:rPr>
          <w:rFonts w:ascii="Franklin Gothic Book" w:hAnsi="Franklin Gothic Book" w:cs="Arial"/>
        </w:rPr>
        <w:t xml:space="preserve"> apply for </w:t>
      </w:r>
      <w:r w:rsidRPr="00A756E0">
        <w:rPr>
          <w:rFonts w:ascii="Franklin Gothic Book" w:hAnsi="Franklin Gothic Book" w:cs="Arial"/>
        </w:rPr>
        <w:t xml:space="preserve">periods of </w:t>
      </w:r>
      <w:r w:rsidRPr="00A756E0" w:rsidR="004B6D94">
        <w:rPr>
          <w:rFonts w:ascii="Franklin Gothic Book" w:hAnsi="Franklin Gothic Book" w:cs="Arial"/>
        </w:rPr>
        <w:t>unpaid leave from St George’s.</w:t>
      </w:r>
      <w:r w:rsidRPr="00A756E0" w:rsidR="001E6B20">
        <w:rPr>
          <w:rFonts w:ascii="Franklin Gothic Book" w:hAnsi="Franklin Gothic Book" w:cs="Arial"/>
        </w:rPr>
        <w:t xml:space="preserve"> The times when </w:t>
      </w:r>
      <w:r w:rsidRPr="00A756E0">
        <w:rPr>
          <w:rFonts w:ascii="Franklin Gothic Book" w:hAnsi="Franklin Gothic Book" w:cs="Arial"/>
        </w:rPr>
        <w:t>unpaid</w:t>
      </w:r>
      <w:r w:rsidRPr="00A756E0" w:rsidR="001E6B20">
        <w:rPr>
          <w:rFonts w:ascii="Franklin Gothic Book" w:hAnsi="Franklin Gothic Book" w:cs="Arial"/>
        </w:rPr>
        <w:t xml:space="preserve"> leave may be appropriate include</w:t>
      </w:r>
    </w:p>
    <w:p w:rsidRPr="00A756E0" w:rsidR="00773DDF" w:rsidP="00B73370" w:rsidRDefault="00773DDF" w14:paraId="41D35DC7" w14:textId="77777777">
      <w:pPr>
        <w:pStyle w:val="ListParagraph"/>
        <w:numPr>
          <w:ilvl w:val="0"/>
          <w:numId w:val="32"/>
        </w:numPr>
        <w:spacing w:after="120" w:line="276" w:lineRule="auto"/>
        <w:jc w:val="both"/>
        <w:outlineLvl w:val="0"/>
        <w:rPr>
          <w:rFonts w:ascii="Franklin Gothic Book" w:hAnsi="Franklin Gothic Book" w:cs="Arial"/>
        </w:rPr>
      </w:pPr>
      <w:r w:rsidRPr="00A756E0">
        <w:rPr>
          <w:rFonts w:ascii="Franklin Gothic Book" w:hAnsi="Franklin Gothic Book" w:cs="Arial"/>
        </w:rPr>
        <w:t>Where the number of days allocated to the special leave arrangements above do not fully meet the employees requirements</w:t>
      </w:r>
    </w:p>
    <w:p w:rsidRPr="00A756E0" w:rsidR="00773DDF" w:rsidP="00B73370" w:rsidRDefault="00773DDF" w14:paraId="64C16732" w14:textId="77777777">
      <w:pPr>
        <w:pStyle w:val="ListParagraph"/>
        <w:numPr>
          <w:ilvl w:val="0"/>
          <w:numId w:val="32"/>
        </w:numPr>
        <w:spacing w:after="120" w:line="276" w:lineRule="auto"/>
        <w:jc w:val="both"/>
        <w:outlineLvl w:val="0"/>
        <w:rPr>
          <w:rFonts w:ascii="Franklin Gothic Book" w:hAnsi="Franklin Gothic Book" w:cs="Arial"/>
        </w:rPr>
      </w:pPr>
      <w:r w:rsidRPr="00A756E0">
        <w:rPr>
          <w:rFonts w:ascii="Franklin Gothic Book" w:hAnsi="Franklin Gothic Book" w:cs="Arial"/>
        </w:rPr>
        <w:t>extended period of travel</w:t>
      </w:r>
    </w:p>
    <w:p w:rsidRPr="00A756E0" w:rsidR="00773DDF" w:rsidP="00B73370" w:rsidRDefault="00773DDF" w14:paraId="6AA0C313" w14:textId="77777777">
      <w:pPr>
        <w:pStyle w:val="ListParagraph"/>
        <w:numPr>
          <w:ilvl w:val="0"/>
          <w:numId w:val="32"/>
        </w:numPr>
        <w:spacing w:after="120" w:line="276" w:lineRule="auto"/>
        <w:jc w:val="both"/>
        <w:outlineLvl w:val="0"/>
        <w:rPr>
          <w:rFonts w:ascii="Franklin Gothic Book" w:hAnsi="Franklin Gothic Book" w:cs="Arial"/>
        </w:rPr>
      </w:pPr>
      <w:r w:rsidRPr="00A756E0">
        <w:rPr>
          <w:rFonts w:ascii="Franklin Gothic Book" w:hAnsi="Franklin Gothic Book" w:cs="Arial"/>
        </w:rPr>
        <w:t>to complete a period of charity work</w:t>
      </w:r>
    </w:p>
    <w:p w:rsidRPr="00A756E0" w:rsidR="001E6B20" w:rsidP="00B73370" w:rsidRDefault="00773DDF" w14:paraId="3468AEE8" w14:textId="77777777">
      <w:pPr>
        <w:pStyle w:val="ListParagraph"/>
        <w:numPr>
          <w:ilvl w:val="0"/>
          <w:numId w:val="32"/>
        </w:numPr>
        <w:spacing w:after="120" w:line="276" w:lineRule="auto"/>
        <w:jc w:val="both"/>
        <w:outlineLvl w:val="0"/>
        <w:rPr>
          <w:rFonts w:ascii="Franklin Gothic Book" w:hAnsi="Franklin Gothic Book" w:cs="Arial"/>
        </w:rPr>
      </w:pPr>
      <w:r w:rsidRPr="00A756E0">
        <w:rPr>
          <w:rFonts w:ascii="Franklin Gothic Book" w:hAnsi="Franklin Gothic Book" w:cs="Arial"/>
        </w:rPr>
        <w:t>to undertake a course of study that is not related to the individual’s role at St George’s</w:t>
      </w:r>
    </w:p>
    <w:p w:rsidRPr="00A756E0" w:rsidR="00B73370" w:rsidP="00B73370" w:rsidRDefault="00B73370" w14:paraId="2F0ACF8D" w14:textId="369DB9A6">
      <w:pPr>
        <w:spacing w:after="120" w:line="276" w:lineRule="auto"/>
        <w:jc w:val="both"/>
        <w:rPr>
          <w:rFonts w:ascii="Franklin Gothic Book" w:hAnsi="Franklin Gothic Book" w:cs="Arial"/>
        </w:rPr>
      </w:pPr>
      <w:r w:rsidRPr="00A756E0">
        <w:rPr>
          <w:rFonts w:ascii="Franklin Gothic Book" w:hAnsi="Franklin Gothic Book" w:cs="Arial"/>
        </w:rPr>
        <w:t xml:space="preserve">To apply for unpaid leave, employees must complete an </w:t>
      </w:r>
      <w:hyperlink w:history="1" r:id="rId9">
        <w:r w:rsidRPr="00A756E0">
          <w:rPr>
            <w:rStyle w:val="Hyperlink"/>
            <w:rFonts w:ascii="Franklin Gothic Book" w:hAnsi="Franklin Gothic Book" w:cs="Arial"/>
          </w:rPr>
          <w:t>Application for Unpaid Leave Form</w:t>
        </w:r>
      </w:hyperlink>
      <w:r w:rsidRPr="00A756E0">
        <w:rPr>
          <w:rFonts w:ascii="Franklin Gothic Book" w:hAnsi="Franklin Gothic Book" w:cs="Arial"/>
        </w:rPr>
        <w:t xml:space="preserve">, stating the purpose of their leave. They must also outline cover arrangements that are in place for the period of leave requested, including for any additional roles. </w:t>
      </w:r>
    </w:p>
    <w:p w:rsidRPr="00A756E0" w:rsidR="004B6D94" w:rsidP="00B73370" w:rsidRDefault="00B73370" w14:paraId="4CC922D2" w14:textId="06C0C5C0">
      <w:pPr>
        <w:spacing w:after="120" w:line="276" w:lineRule="auto"/>
        <w:jc w:val="both"/>
        <w:rPr>
          <w:rFonts w:ascii="Franklin Gothic Book" w:hAnsi="Franklin Gothic Book" w:cs="Arial"/>
        </w:rPr>
      </w:pPr>
      <w:r w:rsidRPr="00A756E0">
        <w:rPr>
          <w:rFonts w:ascii="Franklin Gothic Book" w:hAnsi="Franklin Gothic Book" w:cs="Arial"/>
        </w:rPr>
        <w:t xml:space="preserve">Employees must submit their application to their line manager as soon as possible in advance of the leave. </w:t>
      </w:r>
      <w:r w:rsidRPr="00A756E0" w:rsidR="004B6D94">
        <w:rPr>
          <w:rFonts w:ascii="Franklin Gothic Book" w:hAnsi="Franklin Gothic Book" w:cs="Arial"/>
        </w:rPr>
        <w:t xml:space="preserve">The granting of unpaid leave is at the </w:t>
      </w:r>
      <w:r w:rsidRPr="00A756E0">
        <w:rPr>
          <w:rFonts w:ascii="Franklin Gothic Book" w:hAnsi="Franklin Gothic Book" w:cs="Arial"/>
        </w:rPr>
        <w:t>discretion of the line manager</w:t>
      </w:r>
      <w:r w:rsidRPr="00A756E0" w:rsidR="004B6D94">
        <w:rPr>
          <w:rFonts w:ascii="Franklin Gothic Book" w:hAnsi="Franklin Gothic Book" w:cs="Arial"/>
        </w:rPr>
        <w:t xml:space="preserve">, depending on the feasibility of covering operational duties. </w:t>
      </w:r>
    </w:p>
    <w:p w:rsidRPr="00A756E0" w:rsidR="00B73370" w:rsidP="00B73370" w:rsidRDefault="00B73370" w14:paraId="5B49C0E2" w14:textId="77777777">
      <w:pPr>
        <w:spacing w:after="120" w:line="276" w:lineRule="auto"/>
        <w:jc w:val="both"/>
        <w:rPr>
          <w:rFonts w:ascii="Franklin Gothic Book" w:hAnsi="Franklin Gothic Book" w:cs="Arial"/>
        </w:rPr>
      </w:pPr>
      <w:r w:rsidRPr="00A756E0">
        <w:rPr>
          <w:rFonts w:ascii="Franklin Gothic Book" w:hAnsi="Franklin Gothic Book" w:cs="Arial"/>
        </w:rPr>
        <w:t>Employees should contact the Payroll and Pension scheme in advance of applying for unpaid leave to discuss any impact the period of unpaid leave may have on their National Insurance and Pension contributions.</w:t>
      </w:r>
    </w:p>
    <w:p w:rsidRPr="00A756E0" w:rsidR="00FD0A47" w:rsidP="00B73370" w:rsidRDefault="00FD0A47" w14:paraId="37797BD6" w14:textId="77777777">
      <w:pPr>
        <w:spacing w:after="120" w:line="276" w:lineRule="auto"/>
        <w:rPr>
          <w:rFonts w:ascii="Franklin Gothic Book" w:hAnsi="Franklin Gothic Book" w:cs="Arial"/>
        </w:rPr>
      </w:pPr>
      <w:r w:rsidRPr="00A756E0">
        <w:rPr>
          <w:rFonts w:ascii="Franklin Gothic Book" w:hAnsi="Franklin Gothic Book" w:cs="Arial"/>
        </w:rPr>
        <w:tab/>
      </w:r>
    </w:p>
    <w:p w:rsidRPr="00A756E0" w:rsidR="00AB442C" w:rsidP="00CA6402" w:rsidRDefault="00AB442C" w14:paraId="4A90A37F" w14:textId="77777777">
      <w:pPr>
        <w:shd w:val="clear" w:color="auto" w:fill="FFFFFF"/>
        <w:spacing w:after="0" w:line="276" w:lineRule="auto"/>
        <w:textAlignment w:val="baseline"/>
        <w:rPr>
          <w:rFonts w:ascii="Franklin Gothic Book" w:hAnsi="Franklin Gothic Book" w:eastAsia="Times New Roman" w:cs="Arial"/>
          <w:color w:val="161515"/>
          <w:lang w:eastAsia="en-GB"/>
        </w:rPr>
      </w:pPr>
    </w:p>
    <w:sectPr w:rsidRPr="00A756E0" w:rsidR="00AB442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FDF6D" w14:textId="77777777" w:rsidR="00A756E0" w:rsidRDefault="00A756E0" w:rsidP="00A756E0">
      <w:pPr>
        <w:spacing w:after="0" w:line="240" w:lineRule="auto"/>
      </w:pPr>
      <w:r>
        <w:separator/>
      </w:r>
    </w:p>
  </w:endnote>
  <w:endnote w:type="continuationSeparator" w:id="0">
    <w:p w14:paraId="47AC080C" w14:textId="77777777" w:rsidR="00A756E0" w:rsidRDefault="00A756E0" w:rsidP="00A75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A129C" w14:textId="3E5CD001" w:rsidR="00A756E0" w:rsidRPr="00A756E0" w:rsidRDefault="00A756E0">
    <w:pPr>
      <w:pStyle w:val="Footer"/>
      <w:rPr>
        <w:rFonts w:ascii="Franklin Gothic Book" w:hAnsi="Franklin Gothic Book"/>
        <w:sz w:val="18"/>
        <w:szCs w:val="18"/>
      </w:rPr>
    </w:pPr>
    <w:r w:rsidRPr="00A756E0">
      <w:rPr>
        <w:rFonts w:ascii="Franklin Gothic Book" w:hAnsi="Franklin Gothic Book"/>
        <w:sz w:val="18"/>
        <w:szCs w:val="18"/>
      </w:rPr>
      <w:t>Agreed June 2016</w:t>
    </w:r>
  </w:p>
  <w:p w14:paraId="2BC4F7A2" w14:textId="09A47B27" w:rsidR="00A756E0" w:rsidRPr="00A756E0" w:rsidRDefault="00A756E0">
    <w:pPr>
      <w:pStyle w:val="Footer"/>
      <w:rPr>
        <w:rFonts w:ascii="Franklin Gothic Book" w:hAnsi="Franklin Gothic Book"/>
        <w:sz w:val="18"/>
        <w:szCs w:val="18"/>
      </w:rPr>
    </w:pPr>
    <w:r w:rsidRPr="00A756E0">
      <w:rPr>
        <w:rFonts w:ascii="Franklin Gothic Book" w:hAnsi="Franklin Gothic Book"/>
        <w:sz w:val="18"/>
        <w:szCs w:val="18"/>
      </w:rPr>
      <w:t>Review June 2018</w:t>
    </w:r>
  </w:p>
  <w:p w14:paraId="3F5E90FB" w14:textId="77777777" w:rsidR="00A756E0" w:rsidRDefault="00A75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C2F7F" w14:textId="77777777" w:rsidR="00A756E0" w:rsidRDefault="00A756E0" w:rsidP="00A756E0">
      <w:pPr>
        <w:spacing w:after="0" w:line="240" w:lineRule="auto"/>
      </w:pPr>
      <w:r>
        <w:separator/>
      </w:r>
    </w:p>
  </w:footnote>
  <w:footnote w:type="continuationSeparator" w:id="0">
    <w:p w14:paraId="3CD2954B" w14:textId="77777777" w:rsidR="00A756E0" w:rsidRDefault="00A756E0" w:rsidP="00A75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5ECA"/>
    <w:multiLevelType w:val="hybridMultilevel"/>
    <w:tmpl w:val="BD945D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457F3"/>
    <w:multiLevelType w:val="singleLevel"/>
    <w:tmpl w:val="AB347C2C"/>
    <w:lvl w:ilvl="0">
      <w:start w:val="1"/>
      <w:numFmt w:val="decimal"/>
      <w:lvlText w:val="%1."/>
      <w:legacy w:legacy="1" w:legacySpace="0" w:legacyIndent="283"/>
      <w:lvlJc w:val="left"/>
      <w:pPr>
        <w:ind w:left="283" w:hanging="283"/>
      </w:pPr>
    </w:lvl>
  </w:abstractNum>
  <w:abstractNum w:abstractNumId="2" w15:restartNumberingAfterBreak="0">
    <w:nsid w:val="0AC2627D"/>
    <w:multiLevelType w:val="multilevel"/>
    <w:tmpl w:val="4CC47A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042BCF"/>
    <w:multiLevelType w:val="hybridMultilevel"/>
    <w:tmpl w:val="B9B01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3E56BF"/>
    <w:multiLevelType w:val="singleLevel"/>
    <w:tmpl w:val="546889F4"/>
    <w:lvl w:ilvl="0">
      <w:start w:val="1"/>
      <w:numFmt w:val="lowerLetter"/>
      <w:lvlText w:val="%1)"/>
      <w:lvlJc w:val="left"/>
      <w:pPr>
        <w:tabs>
          <w:tab w:val="num" w:pos="2160"/>
        </w:tabs>
        <w:ind w:left="2160" w:hanging="720"/>
      </w:pPr>
      <w:rPr>
        <w:rFonts w:hint="default"/>
      </w:rPr>
    </w:lvl>
  </w:abstractNum>
  <w:abstractNum w:abstractNumId="5" w15:restartNumberingAfterBreak="0">
    <w:nsid w:val="18076F6F"/>
    <w:multiLevelType w:val="hybridMultilevel"/>
    <w:tmpl w:val="85C8D0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1A450979"/>
    <w:multiLevelType w:val="hybridMultilevel"/>
    <w:tmpl w:val="400C9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60411"/>
    <w:multiLevelType w:val="hybridMultilevel"/>
    <w:tmpl w:val="4BBCB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969A0"/>
    <w:multiLevelType w:val="singleLevel"/>
    <w:tmpl w:val="D030768A"/>
    <w:lvl w:ilvl="0">
      <w:start w:val="1"/>
      <w:numFmt w:val="decimal"/>
      <w:lvlText w:val="%1."/>
      <w:legacy w:legacy="1" w:legacySpace="0" w:legacyIndent="283"/>
      <w:lvlJc w:val="left"/>
      <w:pPr>
        <w:ind w:left="283" w:hanging="283"/>
      </w:pPr>
    </w:lvl>
  </w:abstractNum>
  <w:abstractNum w:abstractNumId="9" w15:restartNumberingAfterBreak="0">
    <w:nsid w:val="2A9A23B3"/>
    <w:multiLevelType w:val="multilevel"/>
    <w:tmpl w:val="99280FF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15:restartNumberingAfterBreak="0">
    <w:nsid w:val="2E261932"/>
    <w:multiLevelType w:val="hybridMultilevel"/>
    <w:tmpl w:val="7B9A2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C8211F"/>
    <w:multiLevelType w:val="multilevel"/>
    <w:tmpl w:val="90BC25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6361F6"/>
    <w:multiLevelType w:val="hybridMultilevel"/>
    <w:tmpl w:val="DA5ED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A90D96"/>
    <w:multiLevelType w:val="hybridMultilevel"/>
    <w:tmpl w:val="B5449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B86A47"/>
    <w:multiLevelType w:val="multilevel"/>
    <w:tmpl w:val="CC80F41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5" w15:restartNumberingAfterBreak="0">
    <w:nsid w:val="3F4568BE"/>
    <w:multiLevelType w:val="multilevel"/>
    <w:tmpl w:val="050C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7D5C8A"/>
    <w:multiLevelType w:val="hybridMultilevel"/>
    <w:tmpl w:val="B17C7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9002BE"/>
    <w:multiLevelType w:val="multilevel"/>
    <w:tmpl w:val="9ECA117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8" w15:restartNumberingAfterBreak="0">
    <w:nsid w:val="4F0C371C"/>
    <w:multiLevelType w:val="hybridMultilevel"/>
    <w:tmpl w:val="D64000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1F3793C"/>
    <w:multiLevelType w:val="hybridMultilevel"/>
    <w:tmpl w:val="AB64B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8977FF"/>
    <w:multiLevelType w:val="hybridMultilevel"/>
    <w:tmpl w:val="8F8EE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F77C4A"/>
    <w:multiLevelType w:val="multilevel"/>
    <w:tmpl w:val="CC8A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150311"/>
    <w:multiLevelType w:val="hybridMultilevel"/>
    <w:tmpl w:val="A4F49A3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 w:numId="2">
    <w:abstractNumId w:val="17"/>
  </w:num>
  <w:num w:numId="3">
    <w:abstractNumId w:val="16"/>
  </w:num>
  <w:num w:numId="4">
    <w:abstractNumId w:val="5"/>
  </w:num>
  <w:num w:numId="5">
    <w:abstractNumId w:val="7"/>
  </w:num>
  <w:num w:numId="6">
    <w:abstractNumId w:val="13"/>
  </w:num>
  <w:num w:numId="7">
    <w:abstractNumId w:val="12"/>
  </w:num>
  <w:num w:numId="8">
    <w:abstractNumId w:val="10"/>
  </w:num>
  <w:num w:numId="9">
    <w:abstractNumId w:val="19"/>
  </w:num>
  <w:num w:numId="10">
    <w:abstractNumId w:val="3"/>
  </w:num>
  <w:num w:numId="11">
    <w:abstractNumId w:val="9"/>
  </w:num>
  <w:num w:numId="12">
    <w:abstractNumId w:val="18"/>
  </w:num>
  <w:num w:numId="13">
    <w:abstractNumId w:val="14"/>
  </w:num>
  <w:num w:numId="14">
    <w:abstractNumId w:val="21"/>
  </w:num>
  <w:num w:numId="15">
    <w:abstractNumId w:val="15"/>
  </w:num>
  <w:num w:numId="16">
    <w:abstractNumId w:val="2"/>
  </w:num>
  <w:num w:numId="17">
    <w:abstractNumId w:val="22"/>
  </w:num>
  <w:num w:numId="18">
    <w:abstractNumId w:val="11"/>
  </w:num>
  <w:num w:numId="19">
    <w:abstractNumId w:val="8"/>
  </w:num>
  <w:num w:numId="20">
    <w:abstractNumId w:val="8"/>
    <w:lvlOverride w:ilvl="0">
      <w:lvl w:ilvl="0">
        <w:start w:val="1"/>
        <w:numFmt w:val="decimal"/>
        <w:lvlText w:val="%1."/>
        <w:legacy w:legacy="1" w:legacySpace="0" w:legacyIndent="283"/>
        <w:lvlJc w:val="left"/>
        <w:pPr>
          <w:ind w:left="283" w:hanging="283"/>
        </w:pPr>
      </w:lvl>
    </w:lvlOverride>
  </w:num>
  <w:num w:numId="21">
    <w:abstractNumId w:val="8"/>
    <w:lvlOverride w:ilvl="0">
      <w:lvl w:ilvl="0">
        <w:start w:val="1"/>
        <w:numFmt w:val="decimal"/>
        <w:lvlText w:val="%1."/>
        <w:legacy w:legacy="1" w:legacySpace="0" w:legacyIndent="283"/>
        <w:lvlJc w:val="left"/>
        <w:pPr>
          <w:ind w:left="283" w:hanging="283"/>
        </w:pPr>
      </w:lvl>
    </w:lvlOverride>
  </w:num>
  <w:num w:numId="22">
    <w:abstractNumId w:val="8"/>
    <w:lvlOverride w:ilvl="0">
      <w:lvl w:ilvl="0">
        <w:start w:val="1"/>
        <w:numFmt w:val="decimal"/>
        <w:lvlText w:val="%1."/>
        <w:legacy w:legacy="1" w:legacySpace="0" w:legacyIndent="283"/>
        <w:lvlJc w:val="left"/>
        <w:pPr>
          <w:ind w:left="283" w:hanging="283"/>
        </w:pPr>
      </w:lvl>
    </w:lvlOverride>
  </w:num>
  <w:num w:numId="23">
    <w:abstractNumId w:val="8"/>
    <w:lvlOverride w:ilvl="0">
      <w:lvl w:ilvl="0">
        <w:start w:val="1"/>
        <w:numFmt w:val="decimal"/>
        <w:lvlText w:val="%1."/>
        <w:legacy w:legacy="1" w:legacySpace="0" w:legacyIndent="283"/>
        <w:lvlJc w:val="left"/>
        <w:pPr>
          <w:ind w:left="283" w:hanging="283"/>
        </w:pPr>
      </w:lvl>
    </w:lvlOverride>
  </w:num>
  <w:num w:numId="24">
    <w:abstractNumId w:val="8"/>
    <w:lvlOverride w:ilvl="0">
      <w:lvl w:ilvl="0">
        <w:start w:val="1"/>
        <w:numFmt w:val="decimal"/>
        <w:lvlText w:val="%1."/>
        <w:legacy w:legacy="1" w:legacySpace="0" w:legacyIndent="283"/>
        <w:lvlJc w:val="left"/>
        <w:pPr>
          <w:ind w:left="283" w:hanging="283"/>
        </w:pPr>
      </w:lvl>
    </w:lvlOverride>
  </w:num>
  <w:num w:numId="25">
    <w:abstractNumId w:val="8"/>
    <w:lvlOverride w:ilvl="0">
      <w:lvl w:ilvl="0">
        <w:start w:val="1"/>
        <w:numFmt w:val="decimal"/>
        <w:lvlText w:val="%1."/>
        <w:legacy w:legacy="1" w:legacySpace="0" w:legacyIndent="283"/>
        <w:lvlJc w:val="left"/>
        <w:pPr>
          <w:ind w:left="283" w:hanging="283"/>
        </w:pPr>
      </w:lvl>
    </w:lvlOverride>
  </w:num>
  <w:num w:numId="26">
    <w:abstractNumId w:val="8"/>
    <w:lvlOverride w:ilvl="0">
      <w:lvl w:ilvl="0">
        <w:start w:val="1"/>
        <w:numFmt w:val="decimal"/>
        <w:lvlText w:val="%1."/>
        <w:legacy w:legacy="1" w:legacySpace="0" w:legacyIndent="283"/>
        <w:lvlJc w:val="left"/>
        <w:pPr>
          <w:ind w:left="283" w:hanging="283"/>
        </w:pPr>
      </w:lvl>
    </w:lvlOverride>
  </w:num>
  <w:num w:numId="27">
    <w:abstractNumId w:val="8"/>
    <w:lvlOverride w:ilvl="0">
      <w:lvl w:ilvl="0">
        <w:start w:val="1"/>
        <w:numFmt w:val="decimal"/>
        <w:lvlText w:val="%1."/>
        <w:legacy w:legacy="1" w:legacySpace="0" w:legacyIndent="283"/>
        <w:lvlJc w:val="left"/>
        <w:pPr>
          <w:ind w:left="283" w:hanging="283"/>
        </w:pPr>
      </w:lvl>
    </w:lvlOverride>
  </w:num>
  <w:num w:numId="28">
    <w:abstractNumId w:val="8"/>
    <w:lvlOverride w:ilvl="0">
      <w:lvl w:ilvl="0">
        <w:start w:val="1"/>
        <w:numFmt w:val="decimal"/>
        <w:lvlText w:val="%1."/>
        <w:legacy w:legacy="1" w:legacySpace="0" w:legacyIndent="283"/>
        <w:lvlJc w:val="left"/>
        <w:pPr>
          <w:ind w:left="283" w:hanging="283"/>
        </w:pPr>
      </w:lvl>
    </w:lvlOverride>
  </w:num>
  <w:num w:numId="29">
    <w:abstractNumId w:val="1"/>
  </w:num>
  <w:num w:numId="30">
    <w:abstractNumId w:val="4"/>
  </w:num>
  <w:num w:numId="31">
    <w:abstractNumId w:val="20"/>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42C"/>
    <w:rsid w:val="000050ED"/>
    <w:rsid w:val="00090FE3"/>
    <w:rsid w:val="00100BB4"/>
    <w:rsid w:val="00173A89"/>
    <w:rsid w:val="00183E34"/>
    <w:rsid w:val="001E6B20"/>
    <w:rsid w:val="002A5E40"/>
    <w:rsid w:val="002E6695"/>
    <w:rsid w:val="003A47AE"/>
    <w:rsid w:val="003D58B9"/>
    <w:rsid w:val="0042520D"/>
    <w:rsid w:val="004B6D94"/>
    <w:rsid w:val="005968BD"/>
    <w:rsid w:val="00596D77"/>
    <w:rsid w:val="005A6418"/>
    <w:rsid w:val="00651598"/>
    <w:rsid w:val="00773DDF"/>
    <w:rsid w:val="00860102"/>
    <w:rsid w:val="00882F71"/>
    <w:rsid w:val="008A2299"/>
    <w:rsid w:val="00904849"/>
    <w:rsid w:val="0096741A"/>
    <w:rsid w:val="00A149E1"/>
    <w:rsid w:val="00A42C14"/>
    <w:rsid w:val="00A63670"/>
    <w:rsid w:val="00A756E0"/>
    <w:rsid w:val="00AB442C"/>
    <w:rsid w:val="00AF5AF3"/>
    <w:rsid w:val="00B5333E"/>
    <w:rsid w:val="00B73370"/>
    <w:rsid w:val="00BE20F1"/>
    <w:rsid w:val="00CA6402"/>
    <w:rsid w:val="00CD34C6"/>
    <w:rsid w:val="00E1355A"/>
    <w:rsid w:val="00FD0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6E5F33"/>
  <w15:chartTrackingRefBased/>
  <w15:docId w15:val="{AB29B3A2-0F8C-4BAD-9EC8-7866D71C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73A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link w:val="Heading6Char"/>
    <w:uiPriority w:val="9"/>
    <w:qFormat/>
    <w:rsid w:val="00AB442C"/>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442C"/>
    <w:pPr>
      <w:ind w:left="720"/>
      <w:contextualSpacing/>
    </w:pPr>
  </w:style>
  <w:style w:type="table" w:styleId="TableGrid">
    <w:name w:val="Table Grid"/>
    <w:basedOn w:val="TableNormal"/>
    <w:rsid w:val="00AB442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AB442C"/>
    <w:rPr>
      <w:rFonts w:ascii="Times New Roman" w:eastAsia="Times New Roman" w:hAnsi="Times New Roman" w:cs="Times New Roman"/>
      <w:b/>
      <w:bCs/>
      <w:sz w:val="15"/>
      <w:szCs w:val="15"/>
      <w:lang w:eastAsia="en-GB"/>
    </w:rPr>
  </w:style>
  <w:style w:type="paragraph" w:styleId="NormalWeb">
    <w:name w:val="Normal (Web)"/>
    <w:basedOn w:val="Normal"/>
    <w:uiPriority w:val="99"/>
    <w:unhideWhenUsed/>
    <w:rsid w:val="009674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6741A"/>
    <w:rPr>
      <w:color w:val="0000FF"/>
      <w:u w:val="single"/>
    </w:rPr>
  </w:style>
  <w:style w:type="character" w:customStyle="1" w:styleId="apple-converted-space">
    <w:name w:val="apple-converted-space"/>
    <w:basedOn w:val="DefaultParagraphFont"/>
    <w:rsid w:val="0096741A"/>
  </w:style>
  <w:style w:type="character" w:customStyle="1" w:styleId="Heading2Char">
    <w:name w:val="Heading 2 Char"/>
    <w:basedOn w:val="DefaultParagraphFont"/>
    <w:link w:val="Heading2"/>
    <w:uiPriority w:val="9"/>
    <w:semiHidden/>
    <w:rsid w:val="00173A8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651598"/>
    <w:rPr>
      <w:sz w:val="16"/>
      <w:szCs w:val="16"/>
    </w:rPr>
  </w:style>
  <w:style w:type="paragraph" w:styleId="CommentText">
    <w:name w:val="annotation text"/>
    <w:basedOn w:val="Normal"/>
    <w:link w:val="CommentTextChar"/>
    <w:uiPriority w:val="99"/>
    <w:semiHidden/>
    <w:unhideWhenUsed/>
    <w:rsid w:val="00651598"/>
    <w:pPr>
      <w:spacing w:line="240" w:lineRule="auto"/>
    </w:pPr>
    <w:rPr>
      <w:sz w:val="20"/>
      <w:szCs w:val="20"/>
    </w:rPr>
  </w:style>
  <w:style w:type="character" w:customStyle="1" w:styleId="CommentTextChar">
    <w:name w:val="Comment Text Char"/>
    <w:basedOn w:val="DefaultParagraphFont"/>
    <w:link w:val="CommentText"/>
    <w:uiPriority w:val="99"/>
    <w:semiHidden/>
    <w:rsid w:val="00651598"/>
    <w:rPr>
      <w:sz w:val="20"/>
      <w:szCs w:val="20"/>
    </w:rPr>
  </w:style>
  <w:style w:type="paragraph" w:styleId="CommentSubject">
    <w:name w:val="annotation subject"/>
    <w:basedOn w:val="CommentText"/>
    <w:next w:val="CommentText"/>
    <w:link w:val="CommentSubjectChar"/>
    <w:uiPriority w:val="99"/>
    <w:semiHidden/>
    <w:unhideWhenUsed/>
    <w:rsid w:val="00651598"/>
    <w:rPr>
      <w:b/>
      <w:bCs/>
    </w:rPr>
  </w:style>
  <w:style w:type="character" w:customStyle="1" w:styleId="CommentSubjectChar">
    <w:name w:val="Comment Subject Char"/>
    <w:basedOn w:val="CommentTextChar"/>
    <w:link w:val="CommentSubject"/>
    <w:uiPriority w:val="99"/>
    <w:semiHidden/>
    <w:rsid w:val="00651598"/>
    <w:rPr>
      <w:b/>
      <w:bCs/>
      <w:sz w:val="20"/>
      <w:szCs w:val="20"/>
    </w:rPr>
  </w:style>
  <w:style w:type="paragraph" w:styleId="BalloonText">
    <w:name w:val="Balloon Text"/>
    <w:basedOn w:val="Normal"/>
    <w:link w:val="BalloonTextChar"/>
    <w:uiPriority w:val="99"/>
    <w:semiHidden/>
    <w:unhideWhenUsed/>
    <w:rsid w:val="00651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598"/>
    <w:rPr>
      <w:rFonts w:ascii="Segoe UI" w:hAnsi="Segoe UI" w:cs="Segoe UI"/>
      <w:sz w:val="18"/>
      <w:szCs w:val="18"/>
    </w:rPr>
  </w:style>
  <w:style w:type="paragraph" w:styleId="Header">
    <w:name w:val="header"/>
    <w:basedOn w:val="Normal"/>
    <w:link w:val="HeaderChar"/>
    <w:uiPriority w:val="99"/>
    <w:unhideWhenUsed/>
    <w:rsid w:val="00A75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6E0"/>
  </w:style>
  <w:style w:type="paragraph" w:styleId="Footer">
    <w:name w:val="footer"/>
    <w:basedOn w:val="Normal"/>
    <w:link w:val="FooterChar"/>
    <w:uiPriority w:val="99"/>
    <w:unhideWhenUsed/>
    <w:rsid w:val="00A75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26038">
      <w:bodyDiv w:val="1"/>
      <w:marLeft w:val="0"/>
      <w:marRight w:val="0"/>
      <w:marTop w:val="0"/>
      <w:marBottom w:val="0"/>
      <w:divBdr>
        <w:top w:val="none" w:sz="0" w:space="0" w:color="auto"/>
        <w:left w:val="none" w:sz="0" w:space="0" w:color="auto"/>
        <w:bottom w:val="none" w:sz="0" w:space="0" w:color="auto"/>
        <w:right w:val="none" w:sz="0" w:space="0" w:color="auto"/>
      </w:divBdr>
    </w:div>
    <w:div w:id="329604897">
      <w:bodyDiv w:val="1"/>
      <w:marLeft w:val="0"/>
      <w:marRight w:val="0"/>
      <w:marTop w:val="0"/>
      <w:marBottom w:val="0"/>
      <w:divBdr>
        <w:top w:val="none" w:sz="0" w:space="0" w:color="auto"/>
        <w:left w:val="none" w:sz="0" w:space="0" w:color="auto"/>
        <w:bottom w:val="none" w:sz="0" w:space="0" w:color="auto"/>
        <w:right w:val="none" w:sz="0" w:space="0" w:color="auto"/>
      </w:divBdr>
      <w:divsChild>
        <w:div w:id="985206842">
          <w:marLeft w:val="0"/>
          <w:marRight w:val="0"/>
          <w:marTop w:val="0"/>
          <w:marBottom w:val="240"/>
          <w:divBdr>
            <w:top w:val="none" w:sz="0" w:space="0" w:color="auto"/>
            <w:left w:val="single" w:sz="48" w:space="12" w:color="BFC1C3"/>
            <w:bottom w:val="none" w:sz="0" w:space="0" w:color="auto"/>
            <w:right w:val="none" w:sz="0" w:space="0" w:color="auto"/>
          </w:divBdr>
        </w:div>
      </w:divsChild>
    </w:div>
    <w:div w:id="510492439">
      <w:bodyDiv w:val="1"/>
      <w:marLeft w:val="0"/>
      <w:marRight w:val="0"/>
      <w:marTop w:val="0"/>
      <w:marBottom w:val="0"/>
      <w:divBdr>
        <w:top w:val="none" w:sz="0" w:space="0" w:color="auto"/>
        <w:left w:val="none" w:sz="0" w:space="0" w:color="auto"/>
        <w:bottom w:val="none" w:sz="0" w:space="0" w:color="auto"/>
        <w:right w:val="none" w:sz="0" w:space="0" w:color="auto"/>
      </w:divBdr>
    </w:div>
    <w:div w:id="808548845">
      <w:bodyDiv w:val="1"/>
      <w:marLeft w:val="0"/>
      <w:marRight w:val="0"/>
      <w:marTop w:val="0"/>
      <w:marBottom w:val="0"/>
      <w:divBdr>
        <w:top w:val="none" w:sz="0" w:space="0" w:color="auto"/>
        <w:left w:val="none" w:sz="0" w:space="0" w:color="auto"/>
        <w:bottom w:val="none" w:sz="0" w:space="0" w:color="auto"/>
        <w:right w:val="none" w:sz="0" w:space="0" w:color="auto"/>
      </w:divBdr>
    </w:div>
    <w:div w:id="1066103328">
      <w:bodyDiv w:val="1"/>
      <w:marLeft w:val="0"/>
      <w:marRight w:val="0"/>
      <w:marTop w:val="0"/>
      <w:marBottom w:val="0"/>
      <w:divBdr>
        <w:top w:val="none" w:sz="0" w:space="0" w:color="auto"/>
        <w:left w:val="none" w:sz="0" w:space="0" w:color="auto"/>
        <w:bottom w:val="none" w:sz="0" w:space="0" w:color="auto"/>
        <w:right w:val="none" w:sz="0" w:space="0" w:color="auto"/>
      </w:divBdr>
      <w:divsChild>
        <w:div w:id="1431044715">
          <w:marLeft w:val="0"/>
          <w:marRight w:val="0"/>
          <w:marTop w:val="480"/>
          <w:marBottom w:val="240"/>
          <w:divBdr>
            <w:top w:val="none" w:sz="0" w:space="0" w:color="auto"/>
            <w:left w:val="single" w:sz="48" w:space="12" w:color="BFC1C3"/>
            <w:bottom w:val="none" w:sz="0" w:space="0" w:color="auto"/>
            <w:right w:val="none" w:sz="0" w:space="0" w:color="auto"/>
          </w:divBdr>
        </w:div>
      </w:divsChild>
    </w:div>
    <w:div w:id="1182014145">
      <w:bodyDiv w:val="1"/>
      <w:marLeft w:val="0"/>
      <w:marRight w:val="0"/>
      <w:marTop w:val="0"/>
      <w:marBottom w:val="0"/>
      <w:divBdr>
        <w:top w:val="none" w:sz="0" w:space="0" w:color="auto"/>
        <w:left w:val="none" w:sz="0" w:space="0" w:color="auto"/>
        <w:bottom w:val="none" w:sz="0" w:space="0" w:color="auto"/>
        <w:right w:val="none" w:sz="0" w:space="0" w:color="auto"/>
      </w:divBdr>
    </w:div>
    <w:div w:id="191839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sgul.ac.uk/org/cs/hr/a" TargetMode="External"/><Relationship Id="rId3" Type="http://schemas.openxmlformats.org/officeDocument/2006/relationships/settings" Target="settings.xml"/><Relationship Id="rId7" Type="http://schemas.openxmlformats.org/officeDocument/2006/relationships/hyperlink" Target="https://portal.sgul.ac.uk/org/cs/hr/A-Z%20policies-and-procedures/Policies%20and%20Procedu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ortal.sgul.ac.uk/org/cs/h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2329</Words>
  <Characters>13276</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Leave Policy 2016</dc:title>
  <dc:subject>
  </dc:subject>
  <dc:creator>Sally Preston Wells</dc:creator>
  <cp:keywords>
  </cp:keywords>
  <dc:description>
  </dc:description>
  <cp:lastModifiedBy>ssebastian</cp:lastModifiedBy>
  <cp:revision>2</cp:revision>
  <dcterms:created xsi:type="dcterms:W3CDTF">2018-10-25T19:26:00Z</dcterms:created>
  <dcterms:modified xsi:type="dcterms:W3CDTF">2019-07-05T11:14:37Z</dcterms:modified>
</cp:coreProperties>
</file>