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60F40" w:rsidR="00160F40" w:rsidP="00160F40" w:rsidRDefault="00160F40" w14:paraId="5C4A10FB" w14:textId="77777777">
      <w:pPr>
        <w:tabs>
          <w:tab w:val="left" w:pos="936"/>
          <w:tab w:val="left" w:pos="1368"/>
        </w:tabs>
        <w:spacing w:after="0" w:line="240" w:lineRule="auto"/>
        <w:jc w:val="center"/>
        <w:rPr>
          <w:rFonts w:ascii="Arial" w:hAnsi="Arial" w:eastAsia="Times New Roman" w:cs="Arial"/>
          <w:b/>
          <w:sz w:val="24"/>
          <w:szCs w:val="24"/>
        </w:rPr>
      </w:pPr>
    </w:p>
    <w:p w:rsidRPr="00160F40" w:rsidR="00160F40" w:rsidP="00160F40" w:rsidRDefault="00160F40" w14:paraId="207A45E7" w14:textId="77777777">
      <w:pPr>
        <w:tabs>
          <w:tab w:val="left" w:pos="936"/>
          <w:tab w:val="left" w:pos="1368"/>
        </w:tabs>
        <w:spacing w:after="0" w:line="240" w:lineRule="auto"/>
        <w:jc w:val="center"/>
        <w:rPr>
          <w:rFonts w:ascii="Arial" w:hAnsi="Arial" w:eastAsia="Times New Roman" w:cs="Arial"/>
          <w:b/>
          <w:sz w:val="24"/>
          <w:szCs w:val="24"/>
        </w:rPr>
      </w:pPr>
    </w:p>
    <w:p w:rsidRPr="00160F40" w:rsidR="00160F40" w:rsidP="00160F40" w:rsidRDefault="00160F40" w14:paraId="0DD864CB" w14:textId="77777777">
      <w:pPr>
        <w:tabs>
          <w:tab w:val="left" w:pos="936"/>
          <w:tab w:val="left" w:pos="1368"/>
        </w:tabs>
        <w:spacing w:after="0" w:line="240" w:lineRule="auto"/>
        <w:jc w:val="center"/>
        <w:rPr>
          <w:rFonts w:ascii="Arial" w:hAnsi="Arial" w:eastAsia="Times New Roman" w:cs="Arial"/>
          <w:b/>
          <w:sz w:val="24"/>
          <w:szCs w:val="24"/>
        </w:rPr>
      </w:pPr>
    </w:p>
    <w:p w:rsidRPr="00160F40" w:rsidR="00160F40" w:rsidP="00160F40" w:rsidRDefault="00160F40" w14:paraId="419F8A3A" w14:textId="77777777">
      <w:pPr>
        <w:tabs>
          <w:tab w:val="left" w:pos="936"/>
          <w:tab w:val="left" w:pos="1368"/>
        </w:tabs>
        <w:spacing w:after="0" w:line="240" w:lineRule="auto"/>
        <w:jc w:val="center"/>
        <w:rPr>
          <w:rFonts w:ascii="Arial" w:hAnsi="Arial" w:eastAsia="Times New Roman" w:cs="Arial"/>
          <w:b/>
          <w:sz w:val="24"/>
          <w:szCs w:val="24"/>
        </w:rPr>
      </w:pPr>
    </w:p>
    <w:p w:rsidRPr="00160F40" w:rsidR="00160F40" w:rsidP="00160F40" w:rsidRDefault="00160F40" w14:paraId="20869BAE" w14:textId="77777777">
      <w:pPr>
        <w:tabs>
          <w:tab w:val="left" w:pos="936"/>
          <w:tab w:val="left" w:pos="1368"/>
        </w:tabs>
        <w:spacing w:after="0" w:line="240" w:lineRule="auto"/>
        <w:jc w:val="center"/>
        <w:rPr>
          <w:rFonts w:ascii="Arial" w:hAnsi="Arial" w:eastAsia="Times New Roman" w:cs="Arial"/>
          <w:b/>
          <w:sz w:val="24"/>
          <w:szCs w:val="24"/>
        </w:rPr>
      </w:pPr>
    </w:p>
    <w:p w:rsidRPr="00160F40" w:rsidR="00160F40" w:rsidP="00160F40" w:rsidRDefault="00160F40" w14:paraId="670F160F" w14:textId="77777777">
      <w:pPr>
        <w:tabs>
          <w:tab w:val="left" w:pos="936"/>
          <w:tab w:val="left" w:pos="1368"/>
        </w:tabs>
        <w:spacing w:after="0" w:line="240" w:lineRule="auto"/>
        <w:jc w:val="center"/>
        <w:rPr>
          <w:rFonts w:ascii="Arial" w:hAnsi="Arial" w:eastAsia="Times New Roman" w:cs="Arial"/>
          <w:b/>
          <w:sz w:val="24"/>
          <w:szCs w:val="24"/>
        </w:rPr>
      </w:pPr>
    </w:p>
    <w:p w:rsidRPr="00160F40" w:rsidR="00160F40" w:rsidP="00160F40" w:rsidRDefault="00160F40" w14:paraId="48CE31F6" w14:textId="77777777">
      <w:pPr>
        <w:tabs>
          <w:tab w:val="left" w:pos="936"/>
          <w:tab w:val="left" w:pos="1368"/>
        </w:tabs>
        <w:spacing w:after="0" w:line="240" w:lineRule="auto"/>
        <w:jc w:val="center"/>
        <w:rPr>
          <w:rFonts w:ascii="Arial" w:hAnsi="Arial" w:eastAsia="Times New Roman" w:cs="Arial"/>
          <w:b/>
          <w:sz w:val="28"/>
          <w:szCs w:val="28"/>
        </w:rPr>
      </w:pPr>
    </w:p>
    <w:p w:rsidRPr="00160F40" w:rsidR="00160F40" w:rsidP="00160F40" w:rsidRDefault="00160F40" w14:paraId="295F9584" w14:textId="77777777">
      <w:pPr>
        <w:tabs>
          <w:tab w:val="left" w:pos="936"/>
          <w:tab w:val="left" w:pos="1368"/>
        </w:tabs>
        <w:spacing w:after="0" w:line="240" w:lineRule="auto"/>
        <w:jc w:val="center"/>
        <w:rPr>
          <w:rFonts w:ascii="Arial" w:hAnsi="Arial" w:eastAsia="Times New Roman" w:cs="Arial"/>
          <w:b/>
          <w:sz w:val="28"/>
          <w:szCs w:val="28"/>
        </w:rPr>
      </w:pPr>
    </w:p>
    <w:p w:rsidRPr="00160F40" w:rsidR="00160F40" w:rsidP="00160F40" w:rsidRDefault="00160F40" w14:paraId="52F7B90D" w14:textId="77777777">
      <w:pPr>
        <w:tabs>
          <w:tab w:val="left" w:pos="936"/>
          <w:tab w:val="left" w:pos="1368"/>
        </w:tabs>
        <w:spacing w:after="0" w:line="240" w:lineRule="auto"/>
        <w:jc w:val="center"/>
        <w:rPr>
          <w:rFonts w:ascii="Arial" w:hAnsi="Arial" w:eastAsia="Times New Roman" w:cs="Arial"/>
          <w:b/>
          <w:sz w:val="28"/>
          <w:szCs w:val="28"/>
        </w:rPr>
      </w:pPr>
    </w:p>
    <w:p w:rsidRPr="00160F40" w:rsidR="00160F40" w:rsidP="00160F40" w:rsidRDefault="00160F40" w14:paraId="0483083C" w14:textId="77777777">
      <w:pPr>
        <w:tabs>
          <w:tab w:val="left" w:pos="936"/>
          <w:tab w:val="left" w:pos="1368"/>
        </w:tabs>
        <w:spacing w:after="0" w:line="240" w:lineRule="auto"/>
        <w:jc w:val="center"/>
        <w:rPr>
          <w:rFonts w:ascii="Arial" w:hAnsi="Arial" w:eastAsia="Times New Roman" w:cs="Arial"/>
          <w:b/>
          <w:sz w:val="28"/>
          <w:szCs w:val="28"/>
        </w:rPr>
      </w:pPr>
    </w:p>
    <w:p w:rsidRPr="00160F40" w:rsidR="00160F40" w:rsidP="00160F40" w:rsidRDefault="00160F40" w14:paraId="31DF977A" w14:textId="77777777">
      <w:pPr>
        <w:tabs>
          <w:tab w:val="left" w:pos="936"/>
          <w:tab w:val="left" w:pos="1368"/>
        </w:tabs>
        <w:spacing w:after="0" w:line="240" w:lineRule="auto"/>
        <w:jc w:val="center"/>
        <w:rPr>
          <w:rFonts w:ascii="Arial" w:hAnsi="Arial" w:eastAsia="Times New Roman" w:cs="Arial"/>
          <w:b/>
          <w:sz w:val="28"/>
          <w:szCs w:val="28"/>
        </w:rPr>
      </w:pPr>
    </w:p>
    <w:p w:rsidRPr="00160F40" w:rsidR="00160F40" w:rsidP="00160F40" w:rsidRDefault="00160F40" w14:paraId="69C2E734" w14:textId="77777777">
      <w:pPr>
        <w:tabs>
          <w:tab w:val="left" w:pos="0"/>
          <w:tab w:val="left" w:pos="720"/>
          <w:tab w:val="left" w:pos="1368"/>
        </w:tabs>
        <w:spacing w:after="0" w:line="240" w:lineRule="auto"/>
        <w:jc w:val="center"/>
        <w:rPr>
          <w:rFonts w:ascii="Arial" w:hAnsi="Arial" w:eastAsia="Times New Roman" w:cs="Arial"/>
        </w:rPr>
      </w:pPr>
      <w:r>
        <w:rPr>
          <w:rFonts w:ascii="Arial" w:hAnsi="Arial" w:eastAsia="Times New Roman" w:cs="Arial"/>
          <w:noProof/>
          <w:lang w:eastAsia="en-GB"/>
        </w:rPr>
        <mc:AlternateContent>
          <mc:Choice Requires="wpc">
            <w:drawing>
              <wp:inline distT="0" distB="0" distL="0" distR="0" wp14:anchorId="43F878DE" wp14:editId="2E41A39B">
                <wp:extent cx="5829300" cy="1600200"/>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6"/>
                        <wps:cNvSpPr>
                          <a:spLocks noChangeArrowheads="1"/>
                        </wps:cNvSpPr>
                        <wps:spPr bwMode="auto">
                          <a:xfrm>
                            <a:off x="1485662" y="228834"/>
                            <a:ext cx="2743819" cy="1273963"/>
                          </a:xfrm>
                          <a:prstGeom prst="rect">
                            <a:avLst/>
                          </a:prstGeom>
                          <a:solidFill>
                            <a:srgbClr val="FFFFFF"/>
                          </a:solidFill>
                          <a:ln w="9525">
                            <a:solidFill>
                              <a:srgbClr val="000000"/>
                            </a:solidFill>
                            <a:miter lim="800000"/>
                            <a:headEnd/>
                            <a:tailEnd/>
                          </a:ln>
                        </wps:spPr>
                        <wps:txbx>
                          <w:txbxContent>
                            <w:p w:rsidR="00160F40" w:rsidP="00160F40" w:rsidRDefault="00160F40" w14:paraId="6C9EFF0C" w14:textId="77777777">
                              <w:pPr>
                                <w:jc w:val="center"/>
                                <w:rPr>
                                  <w:rFonts w:ascii="Arial" w:hAnsi="Arial" w:cs="Arial"/>
                                  <w:b/>
                                  <w:sz w:val="28"/>
                                  <w:szCs w:val="28"/>
                                </w:rPr>
                              </w:pPr>
                              <w:r>
                                <w:rPr>
                                  <w:rFonts w:ascii="Arial" w:hAnsi="Arial" w:cs="Arial"/>
                                  <w:b/>
                                  <w:sz w:val="28"/>
                                  <w:szCs w:val="28"/>
                                </w:rPr>
                                <w:t>SGUL</w:t>
                              </w:r>
                            </w:p>
                            <w:p w:rsidR="00160F40" w:rsidP="00160F40" w:rsidRDefault="00160F40" w14:paraId="2AAB67FF" w14:textId="77777777">
                              <w:pPr>
                                <w:jc w:val="center"/>
                                <w:rPr>
                                  <w:rFonts w:ascii="Arial" w:hAnsi="Arial" w:cs="Arial"/>
                                  <w:b/>
                                  <w:sz w:val="28"/>
                                  <w:szCs w:val="28"/>
                                </w:rPr>
                              </w:pPr>
                              <w:r>
                                <w:rPr>
                                  <w:rFonts w:ascii="Arial" w:hAnsi="Arial" w:cs="Arial"/>
                                  <w:b/>
                                  <w:sz w:val="28"/>
                                  <w:szCs w:val="28"/>
                                </w:rPr>
                                <w:t xml:space="preserve"> </w:t>
                              </w:r>
                              <w:r w:rsidR="00C80337">
                                <w:rPr>
                                  <w:rFonts w:ascii="Arial" w:hAnsi="Arial" w:cs="Arial"/>
                                  <w:b/>
                                  <w:sz w:val="28"/>
                                  <w:szCs w:val="28"/>
                                </w:rPr>
                                <w:t>WINTER MAINTENANCE AN</w:t>
                              </w:r>
                              <w:r>
                                <w:rPr>
                                  <w:rFonts w:ascii="Arial" w:hAnsi="Arial" w:cs="Arial"/>
                                  <w:b/>
                                  <w:sz w:val="28"/>
                                  <w:szCs w:val="28"/>
                                </w:rPr>
                                <w:t xml:space="preserve">D </w:t>
                              </w:r>
                              <w:r w:rsidR="00C80337">
                                <w:rPr>
                                  <w:rFonts w:ascii="Arial" w:hAnsi="Arial" w:cs="Arial"/>
                                  <w:b/>
                                  <w:sz w:val="28"/>
                                  <w:szCs w:val="28"/>
                                </w:rPr>
                                <w:t>GRITTING</w:t>
                              </w:r>
                            </w:p>
                            <w:p w:rsidR="00160F40" w:rsidP="00160F40" w:rsidRDefault="00C80337" w14:paraId="0CC16633" w14:textId="77777777">
                              <w:pPr>
                                <w:jc w:val="center"/>
                                <w:rPr>
                                  <w:rFonts w:ascii="Arial" w:hAnsi="Arial" w:cs="Arial"/>
                                  <w:b/>
                                  <w:sz w:val="28"/>
                                  <w:szCs w:val="28"/>
                                </w:rPr>
                              </w:pPr>
                              <w:r>
                                <w:rPr>
                                  <w:rFonts w:ascii="Arial" w:hAnsi="Arial" w:cs="Arial"/>
                                  <w:b/>
                                  <w:sz w:val="28"/>
                                  <w:szCs w:val="28"/>
                                </w:rPr>
                                <w:t>POLICY</w:t>
                              </w:r>
                            </w:p>
                            <w:p w:rsidR="00160F40" w:rsidP="00160F40" w:rsidRDefault="00160F40" w14:paraId="727A6DB8" w14:textId="77777777">
                              <w:pPr>
                                <w:jc w:val="center"/>
                              </w:pPr>
                            </w:p>
                          </w:txbxContent>
                        </wps:txbx>
                        <wps:bodyPr rot="0" vert="horz" wrap="square" lIns="91440" tIns="45720" rIns="91440" bIns="45720" anchor="t" anchorCtr="0" upright="1">
                          <a:noAutofit/>
                        </wps:bodyPr>
                      </wps:wsp>
                    </wpc:wpc>
                  </a:graphicData>
                </a:graphic>
              </wp:inline>
            </w:drawing>
          </mc:Choice>
          <mc:Fallback>
            <w:pict>
              <v:group id="Canvas 4" style="width:459pt;height:126pt;mso-position-horizontal-relative:char;mso-position-vertical-relative:line" coordsize="58293,16002" o:spid="_x0000_s1026" editas="canvas" w14:anchorId="43F87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8293;height:16002;visibility:visible;mso-wrap-style:square" type="#_x0000_t75">
                  <v:fill o:detectmouseclick="t"/>
                  <v:path o:connecttype="none"/>
                </v:shape>
                <v:rect id="Rectangle 6" style="position:absolute;left:14856;top:2288;width:27438;height:12739;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160F40" w:rsidP="00160F40" w:rsidRDefault="00160F40" w14:paraId="6C9EFF0C" w14:textId="77777777">
                        <w:pPr>
                          <w:jc w:val="center"/>
                          <w:rPr>
                            <w:rFonts w:ascii="Arial" w:hAnsi="Arial" w:cs="Arial"/>
                            <w:b/>
                            <w:sz w:val="28"/>
                            <w:szCs w:val="28"/>
                          </w:rPr>
                        </w:pPr>
                        <w:r>
                          <w:rPr>
                            <w:rFonts w:ascii="Arial" w:hAnsi="Arial" w:cs="Arial"/>
                            <w:b/>
                            <w:sz w:val="28"/>
                            <w:szCs w:val="28"/>
                          </w:rPr>
                          <w:t>SGUL</w:t>
                        </w:r>
                      </w:p>
                      <w:p w:rsidR="00160F40" w:rsidP="00160F40" w:rsidRDefault="00160F40" w14:paraId="2AAB67FF" w14:textId="77777777">
                        <w:pPr>
                          <w:jc w:val="center"/>
                          <w:rPr>
                            <w:rFonts w:ascii="Arial" w:hAnsi="Arial" w:cs="Arial"/>
                            <w:b/>
                            <w:sz w:val="28"/>
                            <w:szCs w:val="28"/>
                          </w:rPr>
                        </w:pPr>
                        <w:r>
                          <w:rPr>
                            <w:rFonts w:ascii="Arial" w:hAnsi="Arial" w:cs="Arial"/>
                            <w:b/>
                            <w:sz w:val="28"/>
                            <w:szCs w:val="28"/>
                          </w:rPr>
                          <w:t xml:space="preserve"> </w:t>
                        </w:r>
                        <w:r w:rsidR="00C80337">
                          <w:rPr>
                            <w:rFonts w:ascii="Arial" w:hAnsi="Arial" w:cs="Arial"/>
                            <w:b/>
                            <w:sz w:val="28"/>
                            <w:szCs w:val="28"/>
                          </w:rPr>
                          <w:t>WINTER MAINTENANCE AN</w:t>
                        </w:r>
                        <w:r>
                          <w:rPr>
                            <w:rFonts w:ascii="Arial" w:hAnsi="Arial" w:cs="Arial"/>
                            <w:b/>
                            <w:sz w:val="28"/>
                            <w:szCs w:val="28"/>
                          </w:rPr>
                          <w:t xml:space="preserve">D </w:t>
                        </w:r>
                        <w:r w:rsidR="00C80337">
                          <w:rPr>
                            <w:rFonts w:ascii="Arial" w:hAnsi="Arial" w:cs="Arial"/>
                            <w:b/>
                            <w:sz w:val="28"/>
                            <w:szCs w:val="28"/>
                          </w:rPr>
                          <w:t>GRITTING</w:t>
                        </w:r>
                      </w:p>
                      <w:p w:rsidR="00160F40" w:rsidP="00160F40" w:rsidRDefault="00C80337" w14:paraId="0CC16633" w14:textId="77777777">
                        <w:pPr>
                          <w:jc w:val="center"/>
                          <w:rPr>
                            <w:rFonts w:ascii="Arial" w:hAnsi="Arial" w:cs="Arial"/>
                            <w:b/>
                            <w:sz w:val="28"/>
                            <w:szCs w:val="28"/>
                          </w:rPr>
                        </w:pPr>
                        <w:r>
                          <w:rPr>
                            <w:rFonts w:ascii="Arial" w:hAnsi="Arial" w:cs="Arial"/>
                            <w:b/>
                            <w:sz w:val="28"/>
                            <w:szCs w:val="28"/>
                          </w:rPr>
                          <w:t>POLICY</w:t>
                        </w:r>
                      </w:p>
                      <w:p w:rsidR="00160F40" w:rsidP="00160F40" w:rsidRDefault="00160F40" w14:paraId="727A6DB8" w14:textId="77777777">
                        <w:pPr>
                          <w:jc w:val="center"/>
                        </w:pPr>
                      </w:p>
                    </w:txbxContent>
                  </v:textbox>
                </v:rect>
                <w10:anchorlock/>
              </v:group>
            </w:pict>
          </mc:Fallback>
        </mc:AlternateContent>
      </w:r>
    </w:p>
    <w:p w:rsidRPr="00160F40" w:rsidR="00160F40" w:rsidP="00160F40" w:rsidRDefault="00160F40" w14:paraId="752CA575"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4CD4651A"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0B3769FE"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67E9FD0D"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169DDC61"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411C23FE"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6F9DAE4C"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0F349073"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6E96428C"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1583EC99"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01186741"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203DC889"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7D42F1C7"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0C426BF9"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6B34F750"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6A009951"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3406AFF0"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7F985929"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12A164F8"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54AB474C"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49DB1A35"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758936CC"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2C081E41" w14:textId="77777777">
      <w:pPr>
        <w:tabs>
          <w:tab w:val="left" w:pos="0"/>
          <w:tab w:val="left" w:pos="720"/>
          <w:tab w:val="left" w:pos="1368"/>
        </w:tabs>
        <w:spacing w:after="0" w:line="240" w:lineRule="auto"/>
        <w:jc w:val="both"/>
        <w:rPr>
          <w:rFonts w:ascii="Arial" w:hAnsi="Arial" w:eastAsia="Times New Roman" w:cs="Arial"/>
        </w:rPr>
      </w:pPr>
    </w:p>
    <w:p w:rsidRPr="00160F40" w:rsidR="00160F40" w:rsidP="00160F40" w:rsidRDefault="00160F40" w14:paraId="4E7D7E0D" w14:textId="77777777">
      <w:pPr>
        <w:tabs>
          <w:tab w:val="left" w:pos="0"/>
          <w:tab w:val="left" w:pos="720"/>
          <w:tab w:val="left" w:pos="1368"/>
        </w:tabs>
        <w:spacing w:after="0" w:line="240" w:lineRule="auto"/>
        <w:jc w:val="both"/>
        <w:rPr>
          <w:rFonts w:ascii="Arial" w:hAnsi="Arial" w:eastAsia="Times New Roman" w:cs="Arial"/>
        </w:rPr>
      </w:pPr>
    </w:p>
    <w:tbl>
      <w:tblPr>
        <w:tblW w:w="9360" w:type="dxa"/>
        <w:tblInd w:w="168" w:type="dxa"/>
        <w:tblLayout w:type="fixed"/>
        <w:tblCellMar>
          <w:left w:w="168" w:type="dxa"/>
          <w:right w:w="168" w:type="dxa"/>
        </w:tblCellMar>
        <w:tblLook w:val="0000" w:firstRow="0" w:lastRow="0" w:firstColumn="0" w:lastColumn="0" w:noHBand="0" w:noVBand="0"/>
      </w:tblPr>
      <w:tblGrid>
        <w:gridCol w:w="900"/>
        <w:gridCol w:w="1080"/>
        <w:gridCol w:w="5760"/>
        <w:gridCol w:w="1620"/>
      </w:tblGrid>
      <w:tr w:rsidRPr="00160F40" w:rsidR="00391C23" w:rsidTr="004A7614" w14:paraId="48C18084" w14:textId="77777777">
        <w:tc>
          <w:tcPr>
            <w:tcW w:w="900" w:type="dxa"/>
            <w:tcBorders>
              <w:top w:val="single" w:color="000000" w:sz="6" w:space="0"/>
              <w:left w:val="double" w:color="000000" w:sz="6" w:space="0"/>
              <w:bottom w:val="double" w:color="000000" w:sz="6" w:space="0"/>
              <w:right w:val="single" w:color="FFFFFF" w:sz="6" w:space="0"/>
            </w:tcBorders>
          </w:tcPr>
          <w:p w:rsidRPr="00160F40" w:rsidR="00391C23" w:rsidP="00C80337" w:rsidRDefault="00391C23" w14:paraId="46D7EC0E" w14:textId="4895C336">
            <w:pPr>
              <w:widowControl w:val="0"/>
              <w:tabs>
                <w:tab w:val="left" w:pos="936"/>
                <w:tab w:val="left" w:pos="1368"/>
              </w:tabs>
              <w:spacing w:before="60" w:after="0" w:line="240" w:lineRule="auto"/>
              <w:jc w:val="center"/>
              <w:rPr>
                <w:rFonts w:ascii="Arial" w:hAnsi="Arial" w:eastAsia="Times New Roman" w:cs="Arial"/>
                <w:bCs/>
                <w:sz w:val="18"/>
                <w:szCs w:val="18"/>
              </w:rPr>
            </w:pPr>
            <w:r>
              <w:rPr>
                <w:rFonts w:ascii="Arial" w:hAnsi="Arial" w:eastAsia="Times New Roman" w:cs="Arial"/>
                <w:bCs/>
                <w:sz w:val="18"/>
                <w:szCs w:val="18"/>
              </w:rPr>
              <w:t>04</w:t>
            </w:r>
          </w:p>
        </w:tc>
        <w:tc>
          <w:tcPr>
            <w:tcW w:w="1080" w:type="dxa"/>
            <w:tcBorders>
              <w:top w:val="single" w:color="000000" w:sz="6" w:space="0"/>
              <w:left w:val="single" w:color="000000" w:sz="6" w:space="0"/>
              <w:bottom w:val="double" w:color="000000" w:sz="6" w:space="0"/>
              <w:right w:val="single" w:color="FFFFFF" w:sz="6" w:space="0"/>
            </w:tcBorders>
          </w:tcPr>
          <w:p w:rsidR="00391C23" w:rsidP="00C80337" w:rsidRDefault="00391C23" w14:paraId="6487C181" w14:textId="26E8B8C0">
            <w:pPr>
              <w:widowControl w:val="0"/>
              <w:tabs>
                <w:tab w:val="left" w:pos="936"/>
                <w:tab w:val="left" w:pos="1368"/>
              </w:tabs>
              <w:spacing w:before="60" w:after="0" w:line="240" w:lineRule="auto"/>
              <w:rPr>
                <w:rFonts w:ascii="Arial" w:hAnsi="Arial" w:eastAsia="Times New Roman" w:cs="Arial"/>
                <w:bCs/>
                <w:sz w:val="18"/>
                <w:szCs w:val="18"/>
              </w:rPr>
            </w:pPr>
            <w:r>
              <w:rPr>
                <w:rFonts w:ascii="Arial" w:hAnsi="Arial" w:eastAsia="Times New Roman" w:cs="Arial"/>
                <w:bCs/>
                <w:sz w:val="18"/>
                <w:szCs w:val="18"/>
              </w:rPr>
              <w:t>21/2/24</w:t>
            </w:r>
          </w:p>
        </w:tc>
        <w:tc>
          <w:tcPr>
            <w:tcW w:w="5760" w:type="dxa"/>
            <w:tcBorders>
              <w:top w:val="single" w:color="000000" w:sz="6" w:space="0"/>
              <w:left w:val="single" w:color="000000" w:sz="6" w:space="0"/>
              <w:bottom w:val="double" w:color="000000" w:sz="6" w:space="0"/>
              <w:right w:val="single" w:color="FFFFFF" w:sz="6" w:space="0"/>
            </w:tcBorders>
          </w:tcPr>
          <w:p w:rsidR="00391C23" w:rsidP="00160F40" w:rsidRDefault="00391C23" w14:paraId="47176BB2" w14:textId="6014A348">
            <w:pPr>
              <w:widowControl w:val="0"/>
              <w:tabs>
                <w:tab w:val="left" w:pos="936"/>
                <w:tab w:val="left" w:pos="1368"/>
                <w:tab w:val="center" w:pos="4153"/>
                <w:tab w:val="right" w:pos="8306"/>
              </w:tabs>
              <w:spacing w:before="60" w:after="0" w:line="240" w:lineRule="auto"/>
              <w:rPr>
                <w:rFonts w:ascii="Arial" w:hAnsi="Arial" w:eastAsia="Times New Roman" w:cs="Arial"/>
                <w:bCs/>
                <w:sz w:val="18"/>
                <w:szCs w:val="18"/>
              </w:rPr>
            </w:pPr>
            <w:r>
              <w:rPr>
                <w:rFonts w:ascii="Arial" w:hAnsi="Arial" w:eastAsia="Times New Roman" w:cs="Arial"/>
                <w:bCs/>
                <w:sz w:val="18"/>
                <w:szCs w:val="18"/>
              </w:rPr>
              <w:t>Sports &amp; Residential Services Manager Reviewed</w:t>
            </w:r>
          </w:p>
        </w:tc>
        <w:tc>
          <w:tcPr>
            <w:tcW w:w="1620" w:type="dxa"/>
            <w:tcBorders>
              <w:top w:val="single" w:color="000000" w:sz="6" w:space="0"/>
              <w:left w:val="single" w:color="000000" w:sz="6" w:space="0"/>
              <w:bottom w:val="double" w:color="000000" w:sz="6" w:space="0"/>
              <w:right w:val="double" w:color="000000" w:sz="6" w:space="0"/>
            </w:tcBorders>
          </w:tcPr>
          <w:p w:rsidRPr="00160F40" w:rsidR="00391C23" w:rsidP="00391C23" w:rsidRDefault="00391C23" w14:paraId="688B72D7" w14:textId="5100369B">
            <w:pPr>
              <w:widowControl w:val="0"/>
              <w:tabs>
                <w:tab w:val="left" w:pos="936"/>
                <w:tab w:val="left" w:pos="1368"/>
                <w:tab w:val="center" w:pos="4153"/>
                <w:tab w:val="right" w:pos="8306"/>
              </w:tabs>
              <w:spacing w:before="60" w:after="0" w:line="240" w:lineRule="auto"/>
              <w:ind w:right="-168"/>
              <w:jc w:val="center"/>
              <w:rPr>
                <w:rFonts w:ascii="Arial" w:hAnsi="Arial" w:eastAsia="Times New Roman" w:cs="Arial"/>
                <w:bCs/>
                <w:sz w:val="18"/>
                <w:szCs w:val="18"/>
              </w:rPr>
            </w:pPr>
            <w:r>
              <w:rPr>
                <w:rFonts w:ascii="Arial" w:hAnsi="Arial" w:eastAsia="Times New Roman" w:cs="Arial"/>
                <w:bCs/>
                <w:sz w:val="18"/>
                <w:szCs w:val="18"/>
              </w:rPr>
              <w:t>Matthew Bull</w:t>
            </w:r>
          </w:p>
        </w:tc>
      </w:tr>
      <w:tr w:rsidRPr="00160F40" w:rsidR="00160F40" w:rsidTr="004A7614" w14:paraId="2BB460A6" w14:textId="77777777">
        <w:tc>
          <w:tcPr>
            <w:tcW w:w="900" w:type="dxa"/>
            <w:tcBorders>
              <w:top w:val="single" w:color="000000" w:sz="6" w:space="0"/>
              <w:left w:val="double" w:color="000000" w:sz="6" w:space="0"/>
              <w:bottom w:val="double" w:color="000000" w:sz="6" w:space="0"/>
              <w:right w:val="single" w:color="FFFFFF" w:sz="6" w:space="0"/>
            </w:tcBorders>
          </w:tcPr>
          <w:p w:rsidRPr="00160F40" w:rsidR="00160F40" w:rsidP="00C80337" w:rsidRDefault="00160F40" w14:paraId="3F599BC7" w14:textId="77777777">
            <w:pPr>
              <w:widowControl w:val="0"/>
              <w:tabs>
                <w:tab w:val="left" w:pos="936"/>
                <w:tab w:val="left" w:pos="1368"/>
              </w:tabs>
              <w:spacing w:before="60" w:after="0" w:line="240" w:lineRule="auto"/>
              <w:jc w:val="center"/>
              <w:rPr>
                <w:rFonts w:ascii="Arial" w:hAnsi="Arial" w:eastAsia="Times New Roman" w:cs="Arial"/>
                <w:bCs/>
                <w:sz w:val="18"/>
                <w:szCs w:val="18"/>
              </w:rPr>
            </w:pPr>
            <w:r w:rsidRPr="00160F40">
              <w:rPr>
                <w:rFonts w:ascii="Arial" w:hAnsi="Arial" w:eastAsia="Times New Roman" w:cs="Arial"/>
                <w:bCs/>
                <w:sz w:val="18"/>
                <w:szCs w:val="18"/>
              </w:rPr>
              <w:t>0</w:t>
            </w:r>
            <w:r w:rsidR="00C80337">
              <w:rPr>
                <w:rFonts w:ascii="Arial" w:hAnsi="Arial" w:eastAsia="Times New Roman" w:cs="Arial"/>
                <w:bCs/>
                <w:sz w:val="18"/>
                <w:szCs w:val="18"/>
              </w:rPr>
              <w:t>1</w:t>
            </w:r>
          </w:p>
        </w:tc>
        <w:tc>
          <w:tcPr>
            <w:tcW w:w="1080" w:type="dxa"/>
            <w:tcBorders>
              <w:top w:val="single" w:color="000000" w:sz="6" w:space="0"/>
              <w:left w:val="single" w:color="000000" w:sz="6" w:space="0"/>
              <w:bottom w:val="double" w:color="000000" w:sz="6" w:space="0"/>
              <w:right w:val="single" w:color="FFFFFF" w:sz="6" w:space="0"/>
            </w:tcBorders>
          </w:tcPr>
          <w:p w:rsidRPr="00160F40" w:rsidR="00160F40" w:rsidP="00C80337" w:rsidRDefault="00C80337" w14:paraId="6BBA0013" w14:textId="77777777">
            <w:pPr>
              <w:widowControl w:val="0"/>
              <w:tabs>
                <w:tab w:val="left" w:pos="936"/>
                <w:tab w:val="left" w:pos="1368"/>
              </w:tabs>
              <w:spacing w:before="60" w:after="0" w:line="240" w:lineRule="auto"/>
              <w:rPr>
                <w:rFonts w:ascii="Arial" w:hAnsi="Arial" w:eastAsia="Times New Roman" w:cs="Arial"/>
                <w:bCs/>
                <w:sz w:val="18"/>
                <w:szCs w:val="18"/>
              </w:rPr>
            </w:pPr>
            <w:r>
              <w:rPr>
                <w:rFonts w:ascii="Arial" w:hAnsi="Arial" w:eastAsia="Times New Roman" w:cs="Arial"/>
                <w:bCs/>
                <w:sz w:val="18"/>
                <w:szCs w:val="18"/>
              </w:rPr>
              <w:t>17</w:t>
            </w:r>
            <w:r w:rsidRPr="00160F40" w:rsidR="00160F40">
              <w:rPr>
                <w:rFonts w:ascii="Arial" w:hAnsi="Arial" w:eastAsia="Times New Roman" w:cs="Arial"/>
                <w:bCs/>
                <w:sz w:val="18"/>
                <w:szCs w:val="18"/>
              </w:rPr>
              <w:t>/1</w:t>
            </w:r>
            <w:r>
              <w:rPr>
                <w:rFonts w:ascii="Arial" w:hAnsi="Arial" w:eastAsia="Times New Roman" w:cs="Arial"/>
                <w:bCs/>
                <w:sz w:val="18"/>
                <w:szCs w:val="18"/>
              </w:rPr>
              <w:t>2</w:t>
            </w:r>
            <w:r w:rsidRPr="00160F40" w:rsidR="00160F40">
              <w:rPr>
                <w:rFonts w:ascii="Arial" w:hAnsi="Arial" w:eastAsia="Times New Roman" w:cs="Arial"/>
                <w:bCs/>
                <w:sz w:val="18"/>
                <w:szCs w:val="18"/>
              </w:rPr>
              <w:t>/12</w:t>
            </w:r>
          </w:p>
        </w:tc>
        <w:tc>
          <w:tcPr>
            <w:tcW w:w="5760" w:type="dxa"/>
            <w:tcBorders>
              <w:top w:val="single" w:color="000000" w:sz="6" w:space="0"/>
              <w:left w:val="single" w:color="000000" w:sz="6" w:space="0"/>
              <w:bottom w:val="double" w:color="000000" w:sz="6" w:space="0"/>
              <w:right w:val="single" w:color="FFFFFF" w:sz="6" w:space="0"/>
            </w:tcBorders>
          </w:tcPr>
          <w:p w:rsidRPr="00160F40" w:rsidR="00160F40" w:rsidP="00160F40" w:rsidRDefault="00C80337" w14:paraId="59A1D07D" w14:textId="77777777">
            <w:pPr>
              <w:widowControl w:val="0"/>
              <w:tabs>
                <w:tab w:val="left" w:pos="936"/>
                <w:tab w:val="left" w:pos="1368"/>
                <w:tab w:val="center" w:pos="4153"/>
                <w:tab w:val="right" w:pos="8306"/>
              </w:tabs>
              <w:spacing w:before="60" w:after="0" w:line="240" w:lineRule="auto"/>
              <w:rPr>
                <w:rFonts w:ascii="Arial" w:hAnsi="Arial" w:eastAsia="Times New Roman" w:cs="Arial"/>
                <w:bCs/>
                <w:sz w:val="18"/>
                <w:szCs w:val="18"/>
              </w:rPr>
            </w:pPr>
            <w:r>
              <w:rPr>
                <w:rFonts w:ascii="Arial" w:hAnsi="Arial" w:eastAsia="Times New Roman" w:cs="Arial"/>
                <w:bCs/>
                <w:sz w:val="18"/>
                <w:szCs w:val="18"/>
              </w:rPr>
              <w:t>Published</w:t>
            </w:r>
          </w:p>
        </w:tc>
        <w:tc>
          <w:tcPr>
            <w:tcW w:w="1620" w:type="dxa"/>
            <w:tcBorders>
              <w:top w:val="single" w:color="000000" w:sz="6" w:space="0"/>
              <w:left w:val="single" w:color="000000" w:sz="6" w:space="0"/>
              <w:bottom w:val="double" w:color="000000" w:sz="6" w:space="0"/>
              <w:right w:val="double" w:color="000000" w:sz="6" w:space="0"/>
            </w:tcBorders>
          </w:tcPr>
          <w:p w:rsidRPr="00160F40" w:rsidR="00160F40" w:rsidP="00160F40" w:rsidRDefault="00160F40" w14:paraId="2FC8215B" w14:textId="77777777">
            <w:pPr>
              <w:widowControl w:val="0"/>
              <w:tabs>
                <w:tab w:val="left" w:pos="936"/>
                <w:tab w:val="left" w:pos="1368"/>
                <w:tab w:val="center" w:pos="4153"/>
                <w:tab w:val="right" w:pos="8306"/>
              </w:tabs>
              <w:spacing w:before="60" w:after="0" w:line="240" w:lineRule="auto"/>
              <w:ind w:right="-168"/>
              <w:rPr>
                <w:rFonts w:ascii="Arial" w:hAnsi="Arial" w:eastAsia="Times New Roman" w:cs="Arial"/>
                <w:bCs/>
                <w:sz w:val="18"/>
                <w:szCs w:val="18"/>
              </w:rPr>
            </w:pPr>
            <w:r w:rsidRPr="00160F40">
              <w:rPr>
                <w:rFonts w:ascii="Arial" w:hAnsi="Arial" w:eastAsia="Times New Roman" w:cs="Arial"/>
                <w:bCs/>
                <w:sz w:val="18"/>
                <w:szCs w:val="18"/>
              </w:rPr>
              <w:t xml:space="preserve">     Ian Spires</w:t>
            </w:r>
          </w:p>
        </w:tc>
      </w:tr>
      <w:tr w:rsidRPr="00160F40" w:rsidR="00160F40" w:rsidTr="004A7614" w14:paraId="4EABA377" w14:textId="77777777">
        <w:tc>
          <w:tcPr>
            <w:tcW w:w="900" w:type="dxa"/>
            <w:tcBorders>
              <w:top w:val="single" w:color="000000" w:sz="6" w:space="0"/>
              <w:left w:val="double" w:color="000000" w:sz="6" w:space="0"/>
              <w:bottom w:val="double" w:color="000000" w:sz="6" w:space="0"/>
              <w:right w:val="single" w:color="FFFFFF" w:sz="6" w:space="0"/>
            </w:tcBorders>
          </w:tcPr>
          <w:p w:rsidRPr="00160F40" w:rsidR="00160F40" w:rsidP="00160F40" w:rsidRDefault="00160F40" w14:paraId="41EC89CF" w14:textId="77777777">
            <w:pPr>
              <w:widowControl w:val="0"/>
              <w:tabs>
                <w:tab w:val="left" w:pos="936"/>
                <w:tab w:val="left" w:pos="1368"/>
              </w:tabs>
              <w:spacing w:before="60" w:after="0" w:line="240" w:lineRule="auto"/>
              <w:jc w:val="center"/>
              <w:rPr>
                <w:rFonts w:ascii="Arial" w:hAnsi="Arial" w:eastAsia="Times New Roman" w:cs="Arial"/>
                <w:b/>
                <w:bCs/>
                <w:sz w:val="18"/>
                <w:szCs w:val="18"/>
              </w:rPr>
            </w:pPr>
            <w:r w:rsidRPr="00160F40">
              <w:rPr>
                <w:rFonts w:ascii="Arial" w:hAnsi="Arial" w:eastAsia="Times New Roman" w:cs="Arial"/>
                <w:b/>
                <w:bCs/>
                <w:sz w:val="18"/>
                <w:szCs w:val="18"/>
              </w:rPr>
              <w:t>Rev</w:t>
            </w:r>
          </w:p>
        </w:tc>
        <w:tc>
          <w:tcPr>
            <w:tcW w:w="1080" w:type="dxa"/>
            <w:tcBorders>
              <w:top w:val="single" w:color="000000" w:sz="6" w:space="0"/>
              <w:left w:val="single" w:color="000000" w:sz="6" w:space="0"/>
              <w:bottom w:val="double" w:color="000000" w:sz="6" w:space="0"/>
              <w:right w:val="single" w:color="FFFFFF" w:sz="6" w:space="0"/>
            </w:tcBorders>
          </w:tcPr>
          <w:p w:rsidRPr="00160F40" w:rsidR="00160F40" w:rsidP="00160F40" w:rsidRDefault="00160F40" w14:paraId="2A6FAB4F" w14:textId="77777777">
            <w:pPr>
              <w:widowControl w:val="0"/>
              <w:tabs>
                <w:tab w:val="left" w:pos="936"/>
                <w:tab w:val="left" w:pos="1368"/>
              </w:tabs>
              <w:spacing w:before="60" w:after="0" w:line="240" w:lineRule="auto"/>
              <w:rPr>
                <w:rFonts w:ascii="Arial" w:hAnsi="Arial" w:eastAsia="Times New Roman" w:cs="Arial"/>
                <w:b/>
                <w:bCs/>
                <w:sz w:val="18"/>
                <w:szCs w:val="18"/>
              </w:rPr>
            </w:pPr>
            <w:r w:rsidRPr="00160F40">
              <w:rPr>
                <w:rFonts w:ascii="Arial" w:hAnsi="Arial" w:eastAsia="Times New Roman" w:cs="Arial"/>
                <w:b/>
                <w:bCs/>
                <w:sz w:val="18"/>
                <w:szCs w:val="18"/>
              </w:rPr>
              <w:t>Date</w:t>
            </w:r>
          </w:p>
        </w:tc>
        <w:tc>
          <w:tcPr>
            <w:tcW w:w="5760" w:type="dxa"/>
            <w:tcBorders>
              <w:top w:val="single" w:color="000000" w:sz="6" w:space="0"/>
              <w:left w:val="single" w:color="000000" w:sz="6" w:space="0"/>
              <w:bottom w:val="double" w:color="000000" w:sz="6" w:space="0"/>
              <w:right w:val="single" w:color="FFFFFF" w:sz="6" w:space="0"/>
            </w:tcBorders>
          </w:tcPr>
          <w:p w:rsidRPr="00160F40" w:rsidR="00160F40" w:rsidP="00160F40" w:rsidRDefault="00160F40" w14:paraId="190BB8C3" w14:textId="77777777">
            <w:pPr>
              <w:widowControl w:val="0"/>
              <w:tabs>
                <w:tab w:val="left" w:pos="936"/>
                <w:tab w:val="left" w:pos="1368"/>
                <w:tab w:val="center" w:pos="4153"/>
                <w:tab w:val="right" w:pos="8306"/>
              </w:tabs>
              <w:spacing w:before="60" w:after="0" w:line="240" w:lineRule="auto"/>
              <w:rPr>
                <w:rFonts w:ascii="Arial" w:hAnsi="Arial" w:eastAsia="Times New Roman" w:cs="Arial"/>
                <w:b/>
                <w:bCs/>
                <w:sz w:val="18"/>
                <w:szCs w:val="18"/>
              </w:rPr>
            </w:pPr>
            <w:r w:rsidRPr="00160F40">
              <w:rPr>
                <w:rFonts w:ascii="Arial" w:hAnsi="Arial" w:eastAsia="Times New Roman" w:cs="Arial"/>
                <w:b/>
                <w:bCs/>
                <w:sz w:val="18"/>
                <w:szCs w:val="18"/>
              </w:rPr>
              <w:t>Amendment</w:t>
            </w:r>
          </w:p>
        </w:tc>
        <w:tc>
          <w:tcPr>
            <w:tcW w:w="1620" w:type="dxa"/>
            <w:tcBorders>
              <w:top w:val="single" w:color="000000" w:sz="6" w:space="0"/>
              <w:left w:val="single" w:color="000000" w:sz="6" w:space="0"/>
              <w:bottom w:val="double" w:color="000000" w:sz="6" w:space="0"/>
              <w:right w:val="double" w:color="000000" w:sz="6" w:space="0"/>
            </w:tcBorders>
          </w:tcPr>
          <w:p w:rsidRPr="00160F40" w:rsidR="00160F40" w:rsidP="00160F40" w:rsidRDefault="00160F40" w14:paraId="71BBDA1E" w14:textId="77777777">
            <w:pPr>
              <w:widowControl w:val="0"/>
              <w:tabs>
                <w:tab w:val="left" w:pos="936"/>
                <w:tab w:val="left" w:pos="1368"/>
                <w:tab w:val="center" w:pos="4153"/>
                <w:tab w:val="right" w:pos="8306"/>
              </w:tabs>
              <w:spacing w:before="60" w:after="0" w:line="240" w:lineRule="auto"/>
              <w:ind w:right="-168"/>
              <w:jc w:val="center"/>
              <w:rPr>
                <w:rFonts w:ascii="Arial" w:hAnsi="Arial" w:eastAsia="Times New Roman" w:cs="Arial"/>
                <w:b/>
                <w:bCs/>
                <w:sz w:val="18"/>
                <w:szCs w:val="18"/>
              </w:rPr>
            </w:pPr>
            <w:r w:rsidRPr="00160F40">
              <w:rPr>
                <w:rFonts w:ascii="Arial" w:hAnsi="Arial" w:eastAsia="Times New Roman" w:cs="Arial"/>
                <w:b/>
                <w:bCs/>
                <w:sz w:val="18"/>
                <w:szCs w:val="18"/>
              </w:rPr>
              <w:t>Approved &amp; Authorised by</w:t>
            </w:r>
          </w:p>
        </w:tc>
      </w:tr>
    </w:tbl>
    <w:p w:rsidRPr="00762A36" w:rsidR="00160F40" w:rsidP="00160F40" w:rsidRDefault="00160F40" w14:paraId="29AADBBB" w14:textId="77777777">
      <w:pPr>
        <w:tabs>
          <w:tab w:val="left" w:pos="936"/>
          <w:tab w:val="left" w:pos="1368"/>
        </w:tabs>
        <w:spacing w:after="0" w:line="240" w:lineRule="auto"/>
        <w:ind w:right="54"/>
        <w:jc w:val="center"/>
        <w:rPr>
          <w:rFonts w:ascii="Arial" w:hAnsi="Arial" w:eastAsia="Times New Roman" w:cs="Arial"/>
          <w:b/>
          <w:sz w:val="24"/>
          <w:szCs w:val="20"/>
        </w:rPr>
      </w:pPr>
      <w:r w:rsidRPr="00160F40">
        <w:rPr>
          <w:rFonts w:ascii="Arial" w:hAnsi="Arial" w:eastAsia="Times New Roman" w:cs="Arial"/>
          <w:b/>
          <w:sz w:val="24"/>
          <w:szCs w:val="20"/>
        </w:rPr>
        <w:br w:type="page"/>
      </w:r>
      <w:r w:rsidRPr="00762A36">
        <w:rPr>
          <w:rFonts w:ascii="Arial" w:hAnsi="Arial" w:eastAsia="Times New Roman" w:cs="Arial"/>
          <w:b/>
          <w:sz w:val="24"/>
          <w:szCs w:val="20"/>
        </w:rPr>
        <w:lastRenderedPageBreak/>
        <w:t xml:space="preserve">SGUL </w:t>
      </w:r>
      <w:r w:rsidRPr="00762A36" w:rsidR="00C80337">
        <w:rPr>
          <w:rFonts w:ascii="Arial" w:hAnsi="Arial" w:eastAsia="Times New Roman" w:cs="Arial"/>
          <w:b/>
          <w:sz w:val="24"/>
          <w:szCs w:val="20"/>
        </w:rPr>
        <w:t>WINTER MAINTENANCE AND GRITTING POLICY</w:t>
      </w:r>
    </w:p>
    <w:p w:rsidRPr="00762A36" w:rsidR="00160F40" w:rsidP="00160F40" w:rsidRDefault="00160F40" w14:paraId="1ABC640F" w14:textId="77777777">
      <w:pPr>
        <w:tabs>
          <w:tab w:val="left" w:pos="936"/>
          <w:tab w:val="left" w:pos="1368"/>
        </w:tabs>
        <w:spacing w:after="0" w:line="240" w:lineRule="auto"/>
        <w:rPr>
          <w:rFonts w:ascii="Arial" w:hAnsi="Arial" w:eastAsia="Times New Roman" w:cs="Arial"/>
          <w:b/>
        </w:rPr>
      </w:pPr>
    </w:p>
    <w:p w:rsidRPr="00762A36" w:rsidR="00762A36" w:rsidP="00160F40" w:rsidRDefault="00762A36" w14:paraId="48576618" w14:textId="77777777">
      <w:pPr>
        <w:tabs>
          <w:tab w:val="left" w:pos="936"/>
          <w:tab w:val="left" w:pos="1368"/>
        </w:tabs>
        <w:spacing w:after="0" w:line="240" w:lineRule="auto"/>
        <w:rPr>
          <w:rFonts w:ascii="Arial" w:hAnsi="Arial" w:eastAsia="Times New Roman" w:cs="Arial"/>
          <w:b/>
        </w:rPr>
      </w:pPr>
    </w:p>
    <w:p w:rsidRPr="00762A36" w:rsidR="00160F40" w:rsidP="003A4A09" w:rsidRDefault="00C80337" w14:paraId="5BF48DF8" w14:textId="77777777">
      <w:pPr>
        <w:pStyle w:val="ListParagraph"/>
        <w:tabs>
          <w:tab w:val="left" w:pos="540"/>
        </w:tabs>
        <w:autoSpaceDE w:val="0"/>
        <w:autoSpaceDN w:val="0"/>
        <w:adjustRightInd w:val="0"/>
        <w:spacing w:after="240" w:line="240" w:lineRule="auto"/>
        <w:ind w:left="0"/>
        <w:jc w:val="both"/>
        <w:rPr>
          <w:rFonts w:ascii="Arial" w:hAnsi="Arial" w:eastAsia="Times New Roman" w:cs="Arial"/>
          <w:b/>
          <w:bCs/>
          <w:sz w:val="18"/>
          <w:szCs w:val="18"/>
        </w:rPr>
      </w:pPr>
      <w:r w:rsidRPr="00762A36">
        <w:rPr>
          <w:rFonts w:ascii="Arial" w:hAnsi="Arial" w:eastAsia="Times New Roman" w:cs="Arial"/>
          <w:b/>
          <w:bCs/>
          <w:sz w:val="18"/>
          <w:szCs w:val="18"/>
        </w:rPr>
        <w:t>POLICY STATEMENT</w:t>
      </w:r>
    </w:p>
    <w:p w:rsidRPr="00762A36" w:rsidR="00C80337" w:rsidP="00C80337" w:rsidRDefault="00C80337" w14:paraId="4FF74879" w14:textId="77777777">
      <w:pPr>
        <w:pStyle w:val="ListParagraph"/>
        <w:tabs>
          <w:tab w:val="left" w:pos="540"/>
        </w:tabs>
        <w:autoSpaceDE w:val="0"/>
        <w:autoSpaceDN w:val="0"/>
        <w:adjustRightInd w:val="0"/>
        <w:spacing w:after="240" w:line="240" w:lineRule="auto"/>
        <w:ind w:left="0"/>
        <w:jc w:val="both"/>
        <w:rPr>
          <w:rFonts w:ascii="Arial" w:hAnsi="Arial" w:eastAsia="Times New Roman" w:cs="Arial"/>
          <w:b/>
          <w:bCs/>
          <w:sz w:val="18"/>
          <w:szCs w:val="18"/>
        </w:rPr>
      </w:pPr>
    </w:p>
    <w:p w:rsidRPr="00762A36" w:rsidR="00762A36" w:rsidP="00C80337" w:rsidRDefault="00762A36" w14:paraId="5CA41A94" w14:textId="77777777">
      <w:pPr>
        <w:pStyle w:val="ListParagraph"/>
        <w:tabs>
          <w:tab w:val="left" w:pos="540"/>
        </w:tabs>
        <w:autoSpaceDE w:val="0"/>
        <w:autoSpaceDN w:val="0"/>
        <w:adjustRightInd w:val="0"/>
        <w:spacing w:after="240" w:line="240" w:lineRule="auto"/>
        <w:ind w:left="0"/>
        <w:jc w:val="both"/>
        <w:rPr>
          <w:rFonts w:ascii="Arial" w:hAnsi="Arial" w:eastAsia="Times New Roman" w:cs="Arial"/>
          <w:b/>
          <w:bCs/>
          <w:sz w:val="18"/>
          <w:szCs w:val="18"/>
        </w:rPr>
      </w:pPr>
    </w:p>
    <w:p w:rsidR="00C80337" w:rsidP="003A4A09" w:rsidRDefault="00C80337" w14:paraId="1E9C8AB1" w14:textId="77777777">
      <w:pPr>
        <w:pStyle w:val="ListParagraph"/>
        <w:numPr>
          <w:ilvl w:val="0"/>
          <w:numId w:val="13"/>
        </w:numPr>
        <w:tabs>
          <w:tab w:val="left" w:pos="540"/>
        </w:tabs>
        <w:autoSpaceDE w:val="0"/>
        <w:autoSpaceDN w:val="0"/>
        <w:adjustRightInd w:val="0"/>
        <w:spacing w:after="240" w:line="240" w:lineRule="auto"/>
        <w:ind w:left="851" w:hanging="284"/>
        <w:jc w:val="both"/>
        <w:rPr>
          <w:rFonts w:ascii="Arial" w:hAnsi="Arial" w:eastAsia="Times New Roman" w:cs="Arial"/>
          <w:bCs/>
          <w:sz w:val="18"/>
          <w:szCs w:val="18"/>
        </w:rPr>
      </w:pPr>
      <w:r w:rsidRPr="003A4A09">
        <w:rPr>
          <w:rFonts w:ascii="Arial" w:hAnsi="Arial" w:eastAsia="Times New Roman" w:cs="Arial"/>
          <w:bCs/>
          <w:sz w:val="18"/>
          <w:szCs w:val="18"/>
        </w:rPr>
        <w:t>It is the policy of St. George’s, University of London to attempt to maintain safe pathways and pedestrian walkways and surfaces at all times, as far as available resources permit. This document sets out the SGUL policy and provides additional information where available.</w:t>
      </w:r>
    </w:p>
    <w:p w:rsidRPr="003A4A09" w:rsidR="003A4A09" w:rsidP="003A4A09" w:rsidRDefault="003A4A09" w14:paraId="7681637E" w14:textId="77777777">
      <w:pPr>
        <w:pStyle w:val="ListParagraph"/>
        <w:tabs>
          <w:tab w:val="left" w:pos="540"/>
        </w:tabs>
        <w:autoSpaceDE w:val="0"/>
        <w:autoSpaceDN w:val="0"/>
        <w:adjustRightInd w:val="0"/>
        <w:spacing w:after="240" w:line="240" w:lineRule="auto"/>
        <w:ind w:left="851"/>
        <w:jc w:val="both"/>
        <w:rPr>
          <w:rFonts w:ascii="Arial" w:hAnsi="Arial" w:eastAsia="Times New Roman" w:cs="Arial"/>
          <w:bCs/>
          <w:sz w:val="18"/>
          <w:szCs w:val="18"/>
        </w:rPr>
      </w:pPr>
    </w:p>
    <w:p w:rsidR="00C80337" w:rsidP="003A4A09" w:rsidRDefault="00C80337" w14:paraId="5CD2C5A5" w14:textId="77777777">
      <w:pPr>
        <w:pStyle w:val="ListParagraph"/>
        <w:numPr>
          <w:ilvl w:val="0"/>
          <w:numId w:val="13"/>
        </w:numPr>
        <w:tabs>
          <w:tab w:val="left" w:pos="540"/>
        </w:tabs>
        <w:autoSpaceDE w:val="0"/>
        <w:autoSpaceDN w:val="0"/>
        <w:adjustRightInd w:val="0"/>
        <w:spacing w:after="240" w:line="240" w:lineRule="auto"/>
        <w:ind w:left="851" w:hanging="284"/>
        <w:jc w:val="both"/>
        <w:rPr>
          <w:rFonts w:ascii="Arial" w:hAnsi="Arial" w:eastAsia="Times New Roman" w:cs="Arial"/>
          <w:bCs/>
          <w:sz w:val="18"/>
          <w:szCs w:val="18"/>
        </w:rPr>
      </w:pPr>
      <w:r w:rsidRPr="003A4A09">
        <w:rPr>
          <w:rFonts w:ascii="Arial" w:hAnsi="Arial" w:eastAsia="Times New Roman" w:cs="Arial"/>
          <w:bCs/>
          <w:sz w:val="18"/>
          <w:szCs w:val="18"/>
        </w:rPr>
        <w:t>The objective of St. George’s, University of London is to initiate and manage procedures for dealing with severe weather situations, enabling as far as reasonably possible, the safe movement of staff, students, visitors and members of the general public throughout the premises</w:t>
      </w:r>
      <w:r w:rsidRPr="003A4A09" w:rsidR="002C6462">
        <w:rPr>
          <w:rFonts w:ascii="Arial" w:hAnsi="Arial" w:eastAsia="Times New Roman" w:cs="Arial"/>
          <w:bCs/>
          <w:sz w:val="18"/>
          <w:szCs w:val="18"/>
        </w:rPr>
        <w:t xml:space="preserve"> for which SGUL has responsibility.</w:t>
      </w:r>
    </w:p>
    <w:p w:rsidR="003A4A09" w:rsidP="003A4A09" w:rsidRDefault="003A4A09" w14:paraId="1CF521F0" w14:textId="77777777">
      <w:pPr>
        <w:pStyle w:val="ListParagraph"/>
        <w:tabs>
          <w:tab w:val="left" w:pos="540"/>
        </w:tabs>
        <w:autoSpaceDE w:val="0"/>
        <w:autoSpaceDN w:val="0"/>
        <w:adjustRightInd w:val="0"/>
        <w:spacing w:after="240" w:line="240" w:lineRule="auto"/>
        <w:ind w:left="851"/>
        <w:jc w:val="both"/>
        <w:rPr>
          <w:rFonts w:ascii="Arial" w:hAnsi="Arial" w:eastAsia="Times New Roman" w:cs="Arial"/>
          <w:bCs/>
          <w:sz w:val="18"/>
          <w:szCs w:val="18"/>
        </w:rPr>
      </w:pPr>
    </w:p>
    <w:p w:rsidR="00C80337" w:rsidP="003A4A09" w:rsidRDefault="00C80337" w14:paraId="0323A33F" w14:textId="77777777">
      <w:pPr>
        <w:pStyle w:val="ListParagraph"/>
        <w:numPr>
          <w:ilvl w:val="0"/>
          <w:numId w:val="13"/>
        </w:numPr>
        <w:tabs>
          <w:tab w:val="left" w:pos="540"/>
        </w:tabs>
        <w:autoSpaceDE w:val="0"/>
        <w:autoSpaceDN w:val="0"/>
        <w:adjustRightInd w:val="0"/>
        <w:spacing w:after="240" w:line="240" w:lineRule="auto"/>
        <w:ind w:left="851" w:hanging="284"/>
        <w:jc w:val="both"/>
        <w:rPr>
          <w:rFonts w:ascii="Arial" w:hAnsi="Arial" w:eastAsia="Times New Roman" w:cs="Arial"/>
          <w:bCs/>
          <w:sz w:val="18"/>
          <w:szCs w:val="18"/>
        </w:rPr>
      </w:pPr>
      <w:r w:rsidRPr="003A4A09">
        <w:rPr>
          <w:rFonts w:ascii="Arial" w:hAnsi="Arial" w:eastAsia="Times New Roman" w:cs="Arial"/>
          <w:bCs/>
          <w:sz w:val="18"/>
          <w:szCs w:val="18"/>
        </w:rPr>
        <w:t xml:space="preserve">At times of predicted low temperatures the university aims to provide a winter maintenance plan enabling, as far as reasonably possible, the safe passage of people on all pathways and hard surfaces across the </w:t>
      </w:r>
      <w:r w:rsidRPr="003A4A09" w:rsidR="002C6462">
        <w:rPr>
          <w:rFonts w:ascii="Arial" w:hAnsi="Arial" w:eastAsia="Times New Roman" w:cs="Arial"/>
          <w:bCs/>
          <w:sz w:val="18"/>
          <w:szCs w:val="18"/>
        </w:rPr>
        <w:t xml:space="preserve">main </w:t>
      </w:r>
      <w:r w:rsidRPr="003A4A09">
        <w:rPr>
          <w:rFonts w:ascii="Arial" w:hAnsi="Arial" w:eastAsia="Times New Roman" w:cs="Arial"/>
          <w:bCs/>
          <w:sz w:val="18"/>
          <w:szCs w:val="18"/>
        </w:rPr>
        <w:t>campus</w:t>
      </w:r>
      <w:r w:rsidRPr="003A4A09" w:rsidR="002C6462">
        <w:rPr>
          <w:rFonts w:ascii="Arial" w:hAnsi="Arial" w:eastAsia="Times New Roman" w:cs="Arial"/>
          <w:bCs/>
          <w:sz w:val="18"/>
          <w:szCs w:val="18"/>
        </w:rPr>
        <w:t xml:space="preserve"> and halls of residence</w:t>
      </w:r>
      <w:r w:rsidRPr="003A4A09">
        <w:rPr>
          <w:rFonts w:ascii="Arial" w:hAnsi="Arial" w:eastAsia="Times New Roman" w:cs="Arial"/>
          <w:bCs/>
          <w:sz w:val="18"/>
          <w:szCs w:val="18"/>
        </w:rPr>
        <w:t>.</w:t>
      </w:r>
    </w:p>
    <w:p w:rsidR="003A4A09" w:rsidP="003A4A09" w:rsidRDefault="003A4A09" w14:paraId="093A5E10" w14:textId="77777777">
      <w:pPr>
        <w:pStyle w:val="ListParagraph"/>
        <w:tabs>
          <w:tab w:val="left" w:pos="540"/>
        </w:tabs>
        <w:autoSpaceDE w:val="0"/>
        <w:autoSpaceDN w:val="0"/>
        <w:adjustRightInd w:val="0"/>
        <w:spacing w:after="240" w:line="240" w:lineRule="auto"/>
        <w:ind w:left="851"/>
        <w:jc w:val="both"/>
        <w:rPr>
          <w:rFonts w:ascii="Arial" w:hAnsi="Arial" w:eastAsia="Times New Roman" w:cs="Arial"/>
          <w:bCs/>
          <w:sz w:val="18"/>
          <w:szCs w:val="18"/>
        </w:rPr>
      </w:pPr>
    </w:p>
    <w:p w:rsidR="003A4A09" w:rsidP="003A4A09" w:rsidRDefault="00C80337" w14:paraId="1F374BCE" w14:textId="77777777">
      <w:pPr>
        <w:pStyle w:val="ListParagraph"/>
        <w:numPr>
          <w:ilvl w:val="0"/>
          <w:numId w:val="13"/>
        </w:numPr>
        <w:tabs>
          <w:tab w:val="left" w:pos="540"/>
        </w:tabs>
        <w:autoSpaceDE w:val="0"/>
        <w:autoSpaceDN w:val="0"/>
        <w:adjustRightInd w:val="0"/>
        <w:spacing w:after="240" w:line="240" w:lineRule="auto"/>
        <w:ind w:left="851" w:hanging="284"/>
        <w:jc w:val="both"/>
        <w:rPr>
          <w:rFonts w:ascii="Arial" w:hAnsi="Arial" w:eastAsia="Times New Roman" w:cs="Arial"/>
          <w:bCs/>
          <w:sz w:val="18"/>
          <w:szCs w:val="18"/>
        </w:rPr>
      </w:pPr>
      <w:r w:rsidRPr="003A4A09">
        <w:rPr>
          <w:rFonts w:ascii="Arial" w:hAnsi="Arial" w:eastAsia="Times New Roman" w:cs="Arial"/>
          <w:bCs/>
          <w:sz w:val="18"/>
          <w:szCs w:val="18"/>
        </w:rPr>
        <w:t>The university has agreed that it will be the responsibility of the following to conduct a daily inspection of all pathways and hard surfaces throughout the winter months and in times of hazard. This will commence on the 1</w:t>
      </w:r>
      <w:r w:rsidRPr="003A4A09">
        <w:rPr>
          <w:rFonts w:ascii="Arial" w:hAnsi="Arial" w:eastAsia="Times New Roman" w:cs="Arial"/>
          <w:bCs/>
          <w:sz w:val="18"/>
          <w:szCs w:val="18"/>
          <w:vertAlign w:val="superscript"/>
        </w:rPr>
        <w:t>st</w:t>
      </w:r>
      <w:r w:rsidRPr="003A4A09">
        <w:rPr>
          <w:rFonts w:ascii="Arial" w:hAnsi="Arial" w:eastAsia="Times New Roman" w:cs="Arial"/>
          <w:bCs/>
          <w:sz w:val="18"/>
          <w:szCs w:val="18"/>
        </w:rPr>
        <w:t xml:space="preserve"> November and will continue until the last day of March.  </w:t>
      </w:r>
    </w:p>
    <w:p w:rsidRPr="003A4A09" w:rsidR="003A4A09" w:rsidP="003A4A09" w:rsidRDefault="003A4A09" w14:paraId="2763ECF4" w14:textId="77777777">
      <w:pPr>
        <w:pStyle w:val="ListParagraph"/>
        <w:tabs>
          <w:tab w:val="left" w:pos="540"/>
        </w:tabs>
        <w:autoSpaceDE w:val="0"/>
        <w:autoSpaceDN w:val="0"/>
        <w:adjustRightInd w:val="0"/>
        <w:spacing w:after="240" w:line="240" w:lineRule="auto"/>
        <w:ind w:left="851"/>
        <w:jc w:val="both"/>
        <w:rPr>
          <w:rFonts w:ascii="Arial" w:hAnsi="Arial" w:eastAsia="Times New Roman" w:cs="Arial"/>
          <w:bCs/>
          <w:sz w:val="18"/>
          <w:szCs w:val="18"/>
        </w:rPr>
      </w:pPr>
    </w:p>
    <w:p w:rsidRPr="003A4A09" w:rsidR="00C80337" w:rsidP="003A4A09" w:rsidRDefault="00C80337" w14:paraId="3F86100A" w14:textId="77777777">
      <w:pPr>
        <w:pStyle w:val="ListParagraph"/>
        <w:numPr>
          <w:ilvl w:val="0"/>
          <w:numId w:val="13"/>
        </w:numPr>
        <w:tabs>
          <w:tab w:val="left" w:pos="567"/>
        </w:tabs>
        <w:autoSpaceDE w:val="0"/>
        <w:autoSpaceDN w:val="0"/>
        <w:adjustRightInd w:val="0"/>
        <w:spacing w:after="240" w:line="240" w:lineRule="auto"/>
        <w:ind w:left="851" w:firstLine="142"/>
        <w:jc w:val="both"/>
        <w:rPr>
          <w:rFonts w:ascii="Arial" w:hAnsi="Arial" w:eastAsia="Times New Roman" w:cs="Arial"/>
          <w:bCs/>
          <w:sz w:val="18"/>
          <w:szCs w:val="18"/>
        </w:rPr>
      </w:pPr>
      <w:r w:rsidRPr="003A4A09">
        <w:rPr>
          <w:rFonts w:ascii="Arial" w:hAnsi="Arial" w:eastAsia="Times New Roman" w:cs="Arial"/>
          <w:bCs/>
          <w:sz w:val="18"/>
          <w:szCs w:val="18"/>
        </w:rPr>
        <w:t>Main campus – Head Gardener, St. George’s NHS Hospital Trust</w:t>
      </w:r>
    </w:p>
    <w:p w:rsidR="00C80337" w:rsidP="003A4A09" w:rsidRDefault="00C80337" w14:paraId="15222517" w14:textId="77777777">
      <w:pPr>
        <w:pStyle w:val="ListParagraph"/>
        <w:numPr>
          <w:ilvl w:val="0"/>
          <w:numId w:val="13"/>
        </w:numPr>
        <w:tabs>
          <w:tab w:val="left" w:pos="567"/>
        </w:tabs>
        <w:autoSpaceDE w:val="0"/>
        <w:autoSpaceDN w:val="0"/>
        <w:adjustRightInd w:val="0"/>
        <w:spacing w:after="240" w:line="240" w:lineRule="auto"/>
        <w:ind w:left="851" w:firstLine="142"/>
        <w:jc w:val="both"/>
        <w:rPr>
          <w:rFonts w:ascii="Arial" w:hAnsi="Arial" w:eastAsia="Times New Roman" w:cs="Arial"/>
          <w:bCs/>
          <w:sz w:val="18"/>
          <w:szCs w:val="18"/>
        </w:rPr>
      </w:pPr>
      <w:r w:rsidRPr="003A4A09">
        <w:rPr>
          <w:rFonts w:ascii="Arial" w:hAnsi="Arial" w:eastAsia="Times New Roman" w:cs="Arial"/>
          <w:bCs/>
          <w:sz w:val="18"/>
          <w:szCs w:val="18"/>
        </w:rPr>
        <w:t>Horton Halls – Security Officers</w:t>
      </w:r>
      <w:r w:rsidRPr="003A4A09" w:rsidR="002C6462">
        <w:rPr>
          <w:rFonts w:ascii="Arial" w:hAnsi="Arial" w:eastAsia="Times New Roman" w:cs="Arial"/>
          <w:bCs/>
          <w:sz w:val="18"/>
          <w:szCs w:val="18"/>
        </w:rPr>
        <w:t>, SGUL</w:t>
      </w:r>
    </w:p>
    <w:p w:rsidRPr="003A4A09" w:rsidR="003A4A09" w:rsidP="003A4A09" w:rsidRDefault="003A4A09" w14:paraId="59F5B03B" w14:textId="77777777">
      <w:pPr>
        <w:pStyle w:val="ListParagraph"/>
        <w:tabs>
          <w:tab w:val="left" w:pos="567"/>
        </w:tabs>
        <w:autoSpaceDE w:val="0"/>
        <w:autoSpaceDN w:val="0"/>
        <w:adjustRightInd w:val="0"/>
        <w:spacing w:after="240" w:line="240" w:lineRule="auto"/>
        <w:ind w:left="851"/>
        <w:jc w:val="both"/>
        <w:rPr>
          <w:rFonts w:ascii="Arial" w:hAnsi="Arial" w:eastAsia="Times New Roman" w:cs="Arial"/>
          <w:bCs/>
          <w:sz w:val="18"/>
          <w:szCs w:val="18"/>
        </w:rPr>
      </w:pPr>
    </w:p>
    <w:p w:rsidR="003A4A09" w:rsidP="003A4A09" w:rsidRDefault="00C80337" w14:paraId="4176AF36" w14:textId="77777777">
      <w:pPr>
        <w:pStyle w:val="ListParagraph"/>
        <w:numPr>
          <w:ilvl w:val="0"/>
          <w:numId w:val="13"/>
        </w:numPr>
        <w:tabs>
          <w:tab w:val="left" w:pos="540"/>
        </w:tabs>
        <w:autoSpaceDE w:val="0"/>
        <w:autoSpaceDN w:val="0"/>
        <w:adjustRightInd w:val="0"/>
        <w:spacing w:after="240" w:line="240" w:lineRule="auto"/>
        <w:ind w:left="851" w:hanging="284"/>
        <w:jc w:val="both"/>
        <w:rPr>
          <w:rFonts w:ascii="Arial" w:hAnsi="Arial" w:eastAsia="Times New Roman" w:cs="Arial"/>
          <w:bCs/>
          <w:sz w:val="18"/>
          <w:szCs w:val="18"/>
        </w:rPr>
      </w:pPr>
      <w:r w:rsidRPr="003A4A09">
        <w:rPr>
          <w:rFonts w:ascii="Arial" w:hAnsi="Arial" w:eastAsia="Times New Roman" w:cs="Arial"/>
          <w:bCs/>
          <w:sz w:val="18"/>
          <w:szCs w:val="18"/>
        </w:rPr>
        <w:t xml:space="preserve">Pre-salting and snow clearance of the </w:t>
      </w:r>
      <w:r w:rsidRPr="003A4A09" w:rsidR="002C6462">
        <w:rPr>
          <w:rFonts w:ascii="Arial" w:hAnsi="Arial" w:eastAsia="Times New Roman" w:cs="Arial"/>
          <w:bCs/>
          <w:sz w:val="18"/>
          <w:szCs w:val="18"/>
        </w:rPr>
        <w:t xml:space="preserve">SGUL </w:t>
      </w:r>
      <w:r w:rsidRPr="003A4A09">
        <w:rPr>
          <w:rFonts w:ascii="Arial" w:hAnsi="Arial" w:eastAsia="Times New Roman" w:cs="Arial"/>
          <w:bCs/>
          <w:sz w:val="18"/>
          <w:szCs w:val="18"/>
        </w:rPr>
        <w:t>pedestrian routes will be carried out based upon information received from the weather forecasting service and as a result of daily site inspection outcomes. In certain circumstances it may be necessary to apply more grit after the formation of icy patches due to unforeseen circumstances such as a further drop in temperature.</w:t>
      </w:r>
    </w:p>
    <w:p w:rsidRPr="003A4A09" w:rsidR="003A4A09" w:rsidP="003A4A09" w:rsidRDefault="003A4A09" w14:paraId="012C740D" w14:textId="77777777">
      <w:pPr>
        <w:pStyle w:val="ListParagraph"/>
        <w:tabs>
          <w:tab w:val="left" w:pos="540"/>
        </w:tabs>
        <w:autoSpaceDE w:val="0"/>
        <w:autoSpaceDN w:val="0"/>
        <w:adjustRightInd w:val="0"/>
        <w:spacing w:after="240" w:line="240" w:lineRule="auto"/>
        <w:ind w:left="851"/>
        <w:jc w:val="both"/>
        <w:rPr>
          <w:rFonts w:ascii="Arial" w:hAnsi="Arial" w:eastAsia="Times New Roman" w:cs="Arial"/>
          <w:bCs/>
          <w:sz w:val="18"/>
          <w:szCs w:val="18"/>
        </w:rPr>
      </w:pPr>
    </w:p>
    <w:p w:rsidR="00762A36" w:rsidP="003A4A09" w:rsidRDefault="002C6462" w14:paraId="216CCA80" w14:textId="77777777">
      <w:pPr>
        <w:pStyle w:val="ListParagraph"/>
        <w:numPr>
          <w:ilvl w:val="0"/>
          <w:numId w:val="13"/>
        </w:numPr>
        <w:tabs>
          <w:tab w:val="left" w:pos="540"/>
        </w:tabs>
        <w:autoSpaceDE w:val="0"/>
        <w:autoSpaceDN w:val="0"/>
        <w:adjustRightInd w:val="0"/>
        <w:spacing w:after="240" w:line="240" w:lineRule="auto"/>
        <w:ind w:left="851" w:hanging="284"/>
        <w:jc w:val="both"/>
        <w:rPr>
          <w:rFonts w:ascii="Arial" w:hAnsi="Arial" w:eastAsia="Times New Roman" w:cs="Arial"/>
          <w:bCs/>
          <w:sz w:val="18"/>
          <w:szCs w:val="18"/>
        </w:rPr>
      </w:pPr>
      <w:r w:rsidRPr="003A4A09">
        <w:rPr>
          <w:rFonts w:ascii="Arial" w:hAnsi="Arial" w:eastAsia="Times New Roman" w:cs="Arial"/>
          <w:bCs/>
          <w:sz w:val="18"/>
          <w:szCs w:val="18"/>
        </w:rPr>
        <w:t>When snow falls and accumulates on outdoor surfaces, shovels and other ap</w:t>
      </w:r>
      <w:r w:rsidRPr="003A4A09" w:rsidR="000D402A">
        <w:rPr>
          <w:rFonts w:ascii="Arial" w:hAnsi="Arial" w:eastAsia="Times New Roman" w:cs="Arial"/>
          <w:bCs/>
          <w:sz w:val="18"/>
          <w:szCs w:val="18"/>
        </w:rPr>
        <w:t>propriate tools will be used to clear the pathways and hard surfaces and grit will be spread to help melt the snow and prevent ice forming.</w:t>
      </w:r>
      <w:r w:rsidRPr="003A4A09" w:rsidR="00762A36">
        <w:rPr>
          <w:rFonts w:ascii="Arial" w:hAnsi="Arial" w:eastAsia="Times New Roman" w:cs="Arial"/>
          <w:bCs/>
          <w:sz w:val="18"/>
          <w:szCs w:val="18"/>
        </w:rPr>
        <w:t xml:space="preserve">  </w:t>
      </w:r>
    </w:p>
    <w:p w:rsidR="003A4A09" w:rsidP="003A4A09" w:rsidRDefault="003A4A09" w14:paraId="65A157AE" w14:textId="77777777">
      <w:pPr>
        <w:pStyle w:val="ListParagraph"/>
        <w:tabs>
          <w:tab w:val="left" w:pos="540"/>
        </w:tabs>
        <w:autoSpaceDE w:val="0"/>
        <w:autoSpaceDN w:val="0"/>
        <w:adjustRightInd w:val="0"/>
        <w:spacing w:after="240" w:line="240" w:lineRule="auto"/>
        <w:ind w:left="851"/>
        <w:jc w:val="both"/>
        <w:rPr>
          <w:rFonts w:ascii="Arial" w:hAnsi="Arial" w:eastAsia="Times New Roman" w:cs="Arial"/>
          <w:bCs/>
          <w:sz w:val="18"/>
          <w:szCs w:val="18"/>
        </w:rPr>
      </w:pPr>
    </w:p>
    <w:p w:rsidR="003A4A09" w:rsidP="003A4A09" w:rsidRDefault="000D402A" w14:paraId="79ADA8FA" w14:textId="77777777">
      <w:pPr>
        <w:pStyle w:val="ListParagraph"/>
        <w:numPr>
          <w:ilvl w:val="0"/>
          <w:numId w:val="13"/>
        </w:numPr>
        <w:tabs>
          <w:tab w:val="left" w:pos="540"/>
        </w:tabs>
        <w:autoSpaceDE w:val="0"/>
        <w:autoSpaceDN w:val="0"/>
        <w:adjustRightInd w:val="0"/>
        <w:spacing w:after="240" w:line="240" w:lineRule="auto"/>
        <w:ind w:left="851" w:hanging="284"/>
        <w:jc w:val="both"/>
        <w:rPr>
          <w:rFonts w:ascii="Arial" w:hAnsi="Arial" w:eastAsia="Times New Roman" w:cs="Arial"/>
          <w:bCs/>
          <w:sz w:val="18"/>
          <w:szCs w:val="18"/>
        </w:rPr>
      </w:pPr>
      <w:r w:rsidRPr="003A4A09">
        <w:rPr>
          <w:rFonts w:ascii="Arial" w:hAnsi="Arial" w:eastAsia="Times New Roman" w:cs="Arial"/>
          <w:bCs/>
          <w:sz w:val="18"/>
          <w:szCs w:val="18"/>
        </w:rPr>
        <w:t>Pathways and hard surfaces will be cleared of snow and icy areas will be gritted in descending order of priority, until such time as all such areas are cleared or gritted. Then, if other areas are physically blocked or particularly hazardous, further action will be taken.</w:t>
      </w:r>
      <w:r w:rsidRPr="003A4A09" w:rsidR="00762A36">
        <w:rPr>
          <w:rFonts w:ascii="Arial" w:hAnsi="Arial" w:eastAsia="Times New Roman" w:cs="Arial"/>
          <w:bCs/>
          <w:sz w:val="18"/>
          <w:szCs w:val="18"/>
        </w:rPr>
        <w:t xml:space="preserve">  </w:t>
      </w:r>
    </w:p>
    <w:p w:rsidRPr="003A4A09" w:rsidR="00762A36" w:rsidP="003A4A09" w:rsidRDefault="00762A36" w14:paraId="16388399" w14:textId="77777777">
      <w:pPr>
        <w:pStyle w:val="ListParagraph"/>
        <w:tabs>
          <w:tab w:val="left" w:pos="540"/>
        </w:tabs>
        <w:autoSpaceDE w:val="0"/>
        <w:autoSpaceDN w:val="0"/>
        <w:adjustRightInd w:val="0"/>
        <w:spacing w:after="240" w:line="240" w:lineRule="auto"/>
        <w:ind w:left="851"/>
        <w:jc w:val="both"/>
        <w:rPr>
          <w:rFonts w:ascii="Arial" w:hAnsi="Arial" w:eastAsia="Times New Roman" w:cs="Arial"/>
          <w:bCs/>
          <w:sz w:val="18"/>
          <w:szCs w:val="18"/>
        </w:rPr>
      </w:pPr>
      <w:r w:rsidRPr="003A4A09">
        <w:rPr>
          <w:rFonts w:ascii="Arial" w:hAnsi="Arial" w:eastAsia="Times New Roman" w:cs="Arial"/>
          <w:bCs/>
          <w:sz w:val="18"/>
          <w:szCs w:val="18"/>
        </w:rPr>
        <w:t xml:space="preserve"> </w:t>
      </w:r>
    </w:p>
    <w:p w:rsidR="000D402A" w:rsidP="003A4A09" w:rsidRDefault="000D402A" w14:paraId="111D32F7" w14:textId="77777777">
      <w:pPr>
        <w:pStyle w:val="ListParagraph"/>
        <w:numPr>
          <w:ilvl w:val="0"/>
          <w:numId w:val="13"/>
        </w:numPr>
        <w:tabs>
          <w:tab w:val="left" w:pos="540"/>
        </w:tabs>
        <w:autoSpaceDE w:val="0"/>
        <w:autoSpaceDN w:val="0"/>
        <w:adjustRightInd w:val="0"/>
        <w:spacing w:after="240" w:line="240" w:lineRule="auto"/>
        <w:ind w:left="851" w:hanging="284"/>
        <w:jc w:val="both"/>
        <w:rPr>
          <w:rFonts w:ascii="Arial" w:hAnsi="Arial" w:eastAsia="Times New Roman" w:cs="Arial"/>
          <w:bCs/>
          <w:sz w:val="18"/>
          <w:szCs w:val="18"/>
        </w:rPr>
      </w:pPr>
      <w:r w:rsidRPr="003A4A09">
        <w:rPr>
          <w:rFonts w:ascii="Arial" w:hAnsi="Arial" w:eastAsia="Times New Roman" w:cs="Arial"/>
          <w:bCs/>
          <w:sz w:val="18"/>
          <w:szCs w:val="18"/>
        </w:rPr>
        <w:t xml:space="preserve">St. George’s, University of London, is not usually affected by long periods of extreme weather conditions and consequently resources are only provided to deal with conditions that might reasonably be expected. In the event of prolonged periods of severe </w:t>
      </w:r>
      <w:r w:rsidRPr="003A4A09" w:rsidR="00DF7739">
        <w:rPr>
          <w:rFonts w:ascii="Arial" w:hAnsi="Arial" w:eastAsia="Times New Roman" w:cs="Arial"/>
          <w:bCs/>
          <w:sz w:val="18"/>
          <w:szCs w:val="18"/>
        </w:rPr>
        <w:t>weather,</w:t>
      </w:r>
      <w:r w:rsidRPr="003A4A09">
        <w:rPr>
          <w:rFonts w:ascii="Arial" w:hAnsi="Arial" w:eastAsia="Times New Roman" w:cs="Arial"/>
          <w:bCs/>
          <w:sz w:val="18"/>
          <w:szCs w:val="18"/>
        </w:rPr>
        <w:t xml:space="preserve"> the procedures will need to be reviewed by the Estates &amp; Facilities management team. Where there are continuous potential hazards in severe weather the</w:t>
      </w:r>
      <w:r w:rsidR="00DF7739">
        <w:rPr>
          <w:rFonts w:ascii="Arial" w:hAnsi="Arial" w:eastAsia="Times New Roman" w:cs="Arial"/>
          <w:bCs/>
          <w:sz w:val="18"/>
          <w:szCs w:val="18"/>
        </w:rPr>
        <w:t>n</w:t>
      </w:r>
      <w:r w:rsidRPr="003A4A09">
        <w:rPr>
          <w:rFonts w:ascii="Arial" w:hAnsi="Arial" w:eastAsia="Times New Roman" w:cs="Arial"/>
          <w:bCs/>
          <w:sz w:val="18"/>
          <w:szCs w:val="18"/>
        </w:rPr>
        <w:t xml:space="preserve"> </w:t>
      </w:r>
      <w:r w:rsidRPr="003A4A09" w:rsidR="00762A36">
        <w:rPr>
          <w:rFonts w:ascii="Arial" w:hAnsi="Arial" w:eastAsia="Times New Roman" w:cs="Arial"/>
          <w:bCs/>
          <w:sz w:val="18"/>
          <w:szCs w:val="18"/>
        </w:rPr>
        <w:t xml:space="preserve">the Estates &amp; Facilities management team will take further action and consider activation of the SGUL </w:t>
      </w:r>
      <w:r w:rsidRPr="003A4A09">
        <w:rPr>
          <w:rFonts w:ascii="Arial" w:hAnsi="Arial" w:eastAsia="Times New Roman" w:cs="Arial"/>
          <w:bCs/>
          <w:sz w:val="18"/>
          <w:szCs w:val="18"/>
        </w:rPr>
        <w:t>Crisis Management</w:t>
      </w:r>
      <w:r w:rsidRPr="003A4A09" w:rsidR="00762A36">
        <w:rPr>
          <w:rFonts w:ascii="Arial" w:hAnsi="Arial" w:eastAsia="Times New Roman" w:cs="Arial"/>
          <w:bCs/>
          <w:sz w:val="18"/>
          <w:szCs w:val="18"/>
        </w:rPr>
        <w:t xml:space="preserve"> Plan.</w:t>
      </w:r>
      <w:r w:rsidRPr="003A4A09">
        <w:rPr>
          <w:rFonts w:ascii="Arial" w:hAnsi="Arial" w:eastAsia="Times New Roman" w:cs="Arial"/>
          <w:bCs/>
          <w:sz w:val="18"/>
          <w:szCs w:val="18"/>
        </w:rPr>
        <w:t xml:space="preserve">  </w:t>
      </w:r>
    </w:p>
    <w:p w:rsidRPr="00430A74" w:rsidR="00430A74" w:rsidP="00430A74" w:rsidRDefault="00430A74" w14:paraId="2838F1EB" w14:textId="77777777">
      <w:pPr>
        <w:pStyle w:val="ListParagraph"/>
        <w:rPr>
          <w:rFonts w:ascii="Arial" w:hAnsi="Arial" w:eastAsia="Times New Roman" w:cs="Arial"/>
          <w:bCs/>
          <w:sz w:val="18"/>
          <w:szCs w:val="18"/>
        </w:rPr>
      </w:pPr>
    </w:p>
    <w:p w:rsidR="00430A74" w:rsidP="003A4A09" w:rsidRDefault="00430A74" w14:paraId="2BA58316" w14:textId="77777777">
      <w:pPr>
        <w:pStyle w:val="ListParagraph"/>
        <w:numPr>
          <w:ilvl w:val="0"/>
          <w:numId w:val="13"/>
        </w:numPr>
        <w:tabs>
          <w:tab w:val="left" w:pos="540"/>
        </w:tabs>
        <w:autoSpaceDE w:val="0"/>
        <w:autoSpaceDN w:val="0"/>
        <w:adjustRightInd w:val="0"/>
        <w:spacing w:after="240" w:line="240" w:lineRule="auto"/>
        <w:ind w:left="851" w:hanging="284"/>
        <w:jc w:val="both"/>
        <w:rPr>
          <w:rFonts w:ascii="Arial" w:hAnsi="Arial" w:eastAsia="Times New Roman" w:cs="Arial"/>
          <w:bCs/>
          <w:sz w:val="18"/>
          <w:szCs w:val="18"/>
        </w:rPr>
      </w:pPr>
      <w:r>
        <w:rPr>
          <w:rFonts w:ascii="Arial" w:hAnsi="Arial" w:eastAsia="Times New Roman" w:cs="Arial"/>
          <w:bCs/>
          <w:sz w:val="18"/>
          <w:szCs w:val="18"/>
        </w:rPr>
        <w:t xml:space="preserve">For full details of the Local Authority’s Gritting Responsibilities, please visit Wandsworth Council’s website. </w:t>
      </w:r>
    </w:p>
    <w:p w:rsidRPr="00430A74" w:rsidR="00430A74" w:rsidP="00430A74" w:rsidRDefault="00430A74" w14:paraId="07A2BE1C" w14:textId="77777777">
      <w:pPr>
        <w:pStyle w:val="ListParagraph"/>
        <w:rPr>
          <w:rFonts w:ascii="Arial" w:hAnsi="Arial" w:eastAsia="Times New Roman" w:cs="Arial"/>
          <w:bCs/>
          <w:sz w:val="18"/>
          <w:szCs w:val="18"/>
        </w:rPr>
      </w:pPr>
    </w:p>
    <w:p w:rsidR="00430A74" w:rsidP="00430A74" w:rsidRDefault="00430A74" w14:paraId="0963E6DB" w14:textId="77777777">
      <w:pPr>
        <w:pStyle w:val="ListParagraph"/>
        <w:tabs>
          <w:tab w:val="left" w:pos="540"/>
        </w:tabs>
        <w:autoSpaceDE w:val="0"/>
        <w:autoSpaceDN w:val="0"/>
        <w:adjustRightInd w:val="0"/>
        <w:spacing w:after="240" w:line="240" w:lineRule="auto"/>
        <w:ind w:left="851"/>
        <w:jc w:val="both"/>
        <w:rPr>
          <w:rFonts w:ascii="Arial" w:hAnsi="Arial" w:eastAsia="Times New Roman" w:cs="Arial"/>
          <w:bCs/>
          <w:sz w:val="18"/>
          <w:szCs w:val="18"/>
        </w:rPr>
      </w:pPr>
      <w:r>
        <w:rPr>
          <w:rFonts w:ascii="Arial" w:hAnsi="Arial" w:eastAsia="Times New Roman" w:cs="Arial"/>
          <w:bCs/>
          <w:sz w:val="18"/>
          <w:szCs w:val="18"/>
        </w:rPr>
        <w:t xml:space="preserve">Road Gritting Page: </w:t>
      </w:r>
    </w:p>
    <w:p w:rsidR="00430A74" w:rsidP="00430A74" w:rsidRDefault="00430A74" w14:paraId="589C1941" w14:textId="77777777">
      <w:pPr>
        <w:pStyle w:val="ListParagraph"/>
        <w:tabs>
          <w:tab w:val="left" w:pos="540"/>
        </w:tabs>
        <w:autoSpaceDE w:val="0"/>
        <w:autoSpaceDN w:val="0"/>
        <w:adjustRightInd w:val="0"/>
        <w:spacing w:after="240" w:line="240" w:lineRule="auto"/>
        <w:ind w:left="851"/>
        <w:jc w:val="both"/>
        <w:rPr>
          <w:rFonts w:ascii="Arial" w:hAnsi="Arial" w:eastAsia="Times New Roman" w:cs="Arial"/>
          <w:bCs/>
          <w:sz w:val="18"/>
          <w:szCs w:val="18"/>
        </w:rPr>
      </w:pPr>
    </w:p>
    <w:p w:rsidRPr="003A4A09" w:rsidR="00430A74" w:rsidP="00430A74" w:rsidRDefault="00C049D0" w14:paraId="7781A734" w14:textId="77777777">
      <w:pPr>
        <w:pStyle w:val="ListParagraph"/>
        <w:tabs>
          <w:tab w:val="left" w:pos="540"/>
        </w:tabs>
        <w:autoSpaceDE w:val="0"/>
        <w:autoSpaceDN w:val="0"/>
        <w:adjustRightInd w:val="0"/>
        <w:spacing w:after="240" w:line="240" w:lineRule="auto"/>
        <w:ind w:left="851"/>
        <w:jc w:val="both"/>
        <w:rPr>
          <w:rFonts w:ascii="Arial" w:hAnsi="Arial" w:eastAsia="Times New Roman" w:cs="Arial"/>
          <w:bCs/>
          <w:sz w:val="18"/>
          <w:szCs w:val="18"/>
        </w:rPr>
      </w:pPr>
      <w:hyperlink w:history="1" r:id="rId7">
        <w:r w:rsidRPr="007D7894" w:rsidR="00DF7739">
          <w:rPr>
            <w:rStyle w:val="Hyperlink"/>
            <w:rFonts w:ascii="Arial" w:hAnsi="Arial" w:cs="Arial"/>
            <w:bCs/>
            <w:iCs/>
          </w:rPr>
          <w:t>https://www.wandsworth.gov.uk/snow</w:t>
        </w:r>
      </w:hyperlink>
    </w:p>
    <w:sectPr w:rsidRPr="003A4A09" w:rsidR="00430A74" w:rsidSect="005D4D63">
      <w:headerReference w:type="default" r:id="rId8"/>
      <w:footerReference w:type="default" r:id="rId9"/>
      <w:pgSz w:w="12242" w:h="16840" w:code="9"/>
      <w:pgMar w:top="1079" w:right="1262" w:bottom="1258" w:left="1620" w:header="36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4387" w14:textId="77777777" w:rsidR="00C0264F" w:rsidRDefault="00B12DF4">
      <w:pPr>
        <w:spacing w:after="0" w:line="240" w:lineRule="auto"/>
      </w:pPr>
      <w:r>
        <w:separator/>
      </w:r>
    </w:p>
  </w:endnote>
  <w:endnote w:type="continuationSeparator" w:id="0">
    <w:p w14:paraId="105DABDC" w14:textId="77777777" w:rsidR="00C0264F" w:rsidRDefault="00B1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6351" w14:textId="77777777" w:rsidR="00B12DF4" w:rsidRDefault="00B12DF4">
    <w:pPr>
      <w:pStyle w:val="Footer"/>
    </w:pPr>
    <w:r>
      <w:tab/>
    </w:r>
    <w:r>
      <w:tab/>
    </w:r>
  </w:p>
  <w:tbl>
    <w:tblPr>
      <w:tblW w:w="9360" w:type="dxa"/>
      <w:tblInd w:w="108" w:type="dxa"/>
      <w:tblBorders>
        <w:top w:val="single" w:sz="12" w:space="0" w:color="auto"/>
      </w:tblBorders>
      <w:tblLayout w:type="fixed"/>
      <w:tblLook w:val="0000" w:firstRow="0" w:lastRow="0" w:firstColumn="0" w:lastColumn="0" w:noHBand="0" w:noVBand="0"/>
    </w:tblPr>
    <w:tblGrid>
      <w:gridCol w:w="9360"/>
    </w:tblGrid>
    <w:tr w:rsidR="00B12DF4" w:rsidRPr="00B12DF4" w14:paraId="19A21D95" w14:textId="77777777" w:rsidTr="00D6215A">
      <w:tc>
        <w:tcPr>
          <w:tcW w:w="1260" w:type="dxa"/>
        </w:tcPr>
        <w:p w14:paraId="5CA3F95C" w14:textId="77777777" w:rsidR="00B12DF4" w:rsidRPr="00B12DF4" w:rsidRDefault="00B12DF4" w:rsidP="00B12DF4">
          <w:pPr>
            <w:tabs>
              <w:tab w:val="left" w:pos="936"/>
              <w:tab w:val="left" w:pos="1368"/>
              <w:tab w:val="center" w:pos="4827"/>
              <w:tab w:val="left" w:pos="7875"/>
              <w:tab w:val="left" w:pos="8595"/>
              <w:tab w:val="left" w:pos="9315"/>
            </w:tabs>
            <w:suppressAutoHyphens/>
            <w:spacing w:after="0" w:line="240" w:lineRule="auto"/>
            <w:jc w:val="right"/>
            <w:rPr>
              <w:rFonts w:ascii="Arial" w:eastAsia="Times New Roman" w:hAnsi="Arial" w:cs="Arial"/>
              <w:sz w:val="16"/>
              <w:szCs w:val="16"/>
            </w:rPr>
          </w:pPr>
          <w:r w:rsidRPr="00B12DF4">
            <w:rPr>
              <w:rFonts w:ascii="Arial" w:eastAsia="Times New Roman" w:hAnsi="Arial" w:cs="Arial"/>
              <w:sz w:val="16"/>
              <w:szCs w:val="16"/>
            </w:rPr>
            <w:t xml:space="preserve">Page </w:t>
          </w:r>
          <w:r w:rsidRPr="00B12DF4">
            <w:rPr>
              <w:rFonts w:ascii="Arial" w:eastAsia="Times New Roman" w:hAnsi="Arial" w:cs="Arial"/>
              <w:sz w:val="16"/>
              <w:szCs w:val="20"/>
            </w:rPr>
            <w:fldChar w:fldCharType="begin"/>
          </w:r>
          <w:r w:rsidRPr="00B12DF4">
            <w:rPr>
              <w:rFonts w:ascii="Arial" w:eastAsia="Times New Roman" w:hAnsi="Arial" w:cs="Arial"/>
              <w:sz w:val="16"/>
              <w:szCs w:val="20"/>
            </w:rPr>
            <w:instrText xml:space="preserve"> PAGE </w:instrText>
          </w:r>
          <w:r w:rsidRPr="00B12DF4">
            <w:rPr>
              <w:rFonts w:ascii="Arial" w:eastAsia="Times New Roman" w:hAnsi="Arial" w:cs="Arial"/>
              <w:sz w:val="16"/>
              <w:szCs w:val="20"/>
            </w:rPr>
            <w:fldChar w:fldCharType="separate"/>
          </w:r>
          <w:r w:rsidR="00430A74">
            <w:rPr>
              <w:rFonts w:ascii="Arial" w:eastAsia="Times New Roman" w:hAnsi="Arial" w:cs="Arial"/>
              <w:noProof/>
              <w:sz w:val="16"/>
              <w:szCs w:val="20"/>
            </w:rPr>
            <w:t>2</w:t>
          </w:r>
          <w:r w:rsidRPr="00B12DF4">
            <w:rPr>
              <w:rFonts w:ascii="Arial" w:eastAsia="Times New Roman" w:hAnsi="Arial" w:cs="Arial"/>
              <w:sz w:val="16"/>
              <w:szCs w:val="20"/>
            </w:rPr>
            <w:fldChar w:fldCharType="end"/>
          </w:r>
          <w:r w:rsidRPr="00B12DF4">
            <w:rPr>
              <w:rFonts w:ascii="Arial" w:eastAsia="Times New Roman" w:hAnsi="Arial" w:cs="Arial"/>
              <w:sz w:val="16"/>
              <w:szCs w:val="16"/>
            </w:rPr>
            <w:t xml:space="preserve"> of </w:t>
          </w:r>
          <w:r w:rsidRPr="00B12DF4">
            <w:rPr>
              <w:rFonts w:ascii="Arial" w:eastAsia="Times New Roman" w:hAnsi="Arial" w:cs="Arial"/>
              <w:sz w:val="16"/>
              <w:szCs w:val="16"/>
            </w:rPr>
            <w:fldChar w:fldCharType="begin"/>
          </w:r>
          <w:r w:rsidRPr="00B12DF4">
            <w:rPr>
              <w:rFonts w:ascii="Arial" w:eastAsia="Times New Roman" w:hAnsi="Arial" w:cs="Arial"/>
              <w:sz w:val="16"/>
              <w:szCs w:val="16"/>
            </w:rPr>
            <w:instrText xml:space="preserve"> NUMPAGES </w:instrText>
          </w:r>
          <w:r w:rsidRPr="00B12DF4">
            <w:rPr>
              <w:rFonts w:ascii="Arial" w:eastAsia="Times New Roman" w:hAnsi="Arial" w:cs="Arial"/>
              <w:sz w:val="16"/>
              <w:szCs w:val="16"/>
            </w:rPr>
            <w:fldChar w:fldCharType="separate"/>
          </w:r>
          <w:r w:rsidR="00430A74">
            <w:rPr>
              <w:rFonts w:ascii="Arial" w:eastAsia="Times New Roman" w:hAnsi="Arial" w:cs="Arial"/>
              <w:noProof/>
              <w:sz w:val="16"/>
              <w:szCs w:val="16"/>
            </w:rPr>
            <w:t>2</w:t>
          </w:r>
          <w:r w:rsidRPr="00B12DF4">
            <w:rPr>
              <w:rFonts w:ascii="Arial" w:eastAsia="Times New Roman" w:hAnsi="Arial" w:cs="Arial"/>
              <w:sz w:val="16"/>
              <w:szCs w:val="16"/>
            </w:rPr>
            <w:fldChar w:fldCharType="end"/>
          </w:r>
        </w:p>
      </w:tc>
    </w:tr>
  </w:tbl>
  <w:p w14:paraId="7B55AAD4" w14:textId="77777777" w:rsidR="00B12DF4" w:rsidRDefault="00B12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E192" w14:textId="77777777" w:rsidR="00C0264F" w:rsidRDefault="00B12DF4">
      <w:pPr>
        <w:spacing w:after="0" w:line="240" w:lineRule="auto"/>
      </w:pPr>
      <w:r>
        <w:separator/>
      </w:r>
    </w:p>
  </w:footnote>
  <w:footnote w:type="continuationSeparator" w:id="0">
    <w:p w14:paraId="143294C4" w14:textId="77777777" w:rsidR="00C0264F" w:rsidRDefault="00B12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108" w:type="dxa"/>
      <w:tblBorders>
        <w:top w:val="single" w:sz="4" w:space="0" w:color="auto"/>
        <w:left w:val="single" w:sz="4" w:space="0" w:color="auto"/>
        <w:bottom w:val="single" w:sz="12" w:space="0" w:color="auto"/>
        <w:right w:val="single" w:sz="4" w:space="0" w:color="auto"/>
      </w:tblBorders>
      <w:tblLayout w:type="fixed"/>
      <w:tblLook w:val="0000" w:firstRow="0" w:lastRow="0" w:firstColumn="0" w:lastColumn="0" w:noHBand="0" w:noVBand="0"/>
    </w:tblPr>
    <w:tblGrid>
      <w:gridCol w:w="1620"/>
      <w:gridCol w:w="900"/>
      <w:gridCol w:w="3060"/>
      <w:gridCol w:w="1800"/>
      <w:gridCol w:w="1980"/>
    </w:tblGrid>
    <w:tr w:rsidR="00B12DF4" w:rsidRPr="00B12DF4" w14:paraId="4452C6AA" w14:textId="77777777" w:rsidTr="00D6215A">
      <w:trPr>
        <w:cantSplit/>
        <w:trHeight w:hRule="exact" w:val="300"/>
      </w:trPr>
      <w:tc>
        <w:tcPr>
          <w:tcW w:w="1620" w:type="dxa"/>
          <w:vMerge w:val="restart"/>
          <w:tcBorders>
            <w:top w:val="single" w:sz="4" w:space="0" w:color="auto"/>
            <w:right w:val="single" w:sz="4" w:space="0" w:color="auto"/>
          </w:tcBorders>
        </w:tcPr>
        <w:p w14:paraId="6AF41DB6" w14:textId="77777777" w:rsidR="00B12DF4" w:rsidRPr="00B12DF4" w:rsidRDefault="00B12DF4" w:rsidP="00B12DF4">
          <w:pPr>
            <w:tabs>
              <w:tab w:val="left" w:pos="936"/>
              <w:tab w:val="left" w:pos="1368"/>
              <w:tab w:val="center" w:pos="4153"/>
              <w:tab w:val="right" w:pos="8306"/>
              <w:tab w:val="right" w:pos="8681"/>
            </w:tabs>
            <w:spacing w:before="60" w:after="0" w:line="240" w:lineRule="auto"/>
            <w:ind w:left="-108" w:right="-108"/>
            <w:rPr>
              <w:rFonts w:ascii="Times New Roman" w:eastAsia="Times New Roman" w:hAnsi="Times New Roman" w:cs="Times New Roman"/>
              <w:sz w:val="20"/>
              <w:szCs w:val="20"/>
            </w:rPr>
          </w:pPr>
          <w:r>
            <w:rPr>
              <w:rFonts w:ascii="Times New Roman" w:eastAsia="Times New Roman" w:hAnsi="Times New Roman" w:cs="Times New Roman"/>
              <w:b/>
              <w:noProof/>
              <w:sz w:val="24"/>
              <w:szCs w:val="24"/>
              <w:lang w:eastAsia="en-GB"/>
            </w:rPr>
            <w:drawing>
              <wp:inline distT="0" distB="0" distL="0" distR="0" wp14:anchorId="1F834A36" wp14:editId="0AC2C227">
                <wp:extent cx="858520" cy="6838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683895"/>
                        </a:xfrm>
                        <a:prstGeom prst="rect">
                          <a:avLst/>
                        </a:prstGeom>
                        <a:noFill/>
                        <a:ln>
                          <a:noFill/>
                        </a:ln>
                      </pic:spPr>
                    </pic:pic>
                  </a:graphicData>
                </a:graphic>
              </wp:inline>
            </w:drawing>
          </w:r>
        </w:p>
      </w:tc>
      <w:tc>
        <w:tcPr>
          <w:tcW w:w="7740" w:type="dxa"/>
          <w:gridSpan w:val="4"/>
          <w:tcBorders>
            <w:top w:val="single" w:sz="4" w:space="0" w:color="auto"/>
            <w:left w:val="single" w:sz="4" w:space="0" w:color="auto"/>
            <w:bottom w:val="single" w:sz="4" w:space="0" w:color="auto"/>
          </w:tcBorders>
        </w:tcPr>
        <w:p w14:paraId="3224AECD" w14:textId="77777777" w:rsidR="00B12DF4" w:rsidRPr="00B12DF4" w:rsidRDefault="00B12DF4" w:rsidP="00B12DF4">
          <w:pPr>
            <w:tabs>
              <w:tab w:val="left" w:pos="936"/>
              <w:tab w:val="left" w:pos="1368"/>
              <w:tab w:val="center" w:pos="4153"/>
              <w:tab w:val="right" w:pos="8306"/>
            </w:tabs>
            <w:spacing w:before="60" w:after="0" w:line="240" w:lineRule="auto"/>
            <w:jc w:val="center"/>
            <w:rPr>
              <w:rFonts w:ascii="Arial" w:eastAsia="Times New Roman" w:hAnsi="Arial" w:cs="Arial"/>
              <w:sz w:val="16"/>
              <w:szCs w:val="16"/>
            </w:rPr>
          </w:pPr>
          <w:smartTag w:uri="urn:schemas-microsoft-com:office:smarttags" w:element="PlaceName">
            <w:r w:rsidRPr="00B12DF4">
              <w:rPr>
                <w:rFonts w:ascii="Arial" w:eastAsia="Times New Roman" w:hAnsi="Arial" w:cs="Arial"/>
                <w:sz w:val="16"/>
                <w:szCs w:val="16"/>
              </w:rPr>
              <w:t>St George’s</w:t>
            </w:r>
          </w:smartTag>
          <w:r w:rsidRPr="00B12DF4">
            <w:rPr>
              <w:rFonts w:ascii="Arial" w:eastAsia="Times New Roman" w:hAnsi="Arial" w:cs="Arial"/>
              <w:sz w:val="16"/>
              <w:szCs w:val="16"/>
            </w:rPr>
            <w:t xml:space="preserve"> </w:t>
          </w:r>
          <w:smartTag w:uri="urn:schemas-microsoft-com:office:smarttags" w:element="PlaceType">
            <w:r w:rsidRPr="00B12DF4">
              <w:rPr>
                <w:rFonts w:ascii="Arial" w:eastAsia="Times New Roman" w:hAnsi="Arial" w:cs="Arial"/>
                <w:sz w:val="16"/>
                <w:szCs w:val="16"/>
              </w:rPr>
              <w:t>University</w:t>
            </w:r>
          </w:smartTag>
          <w:r w:rsidRPr="00B12DF4">
            <w:rPr>
              <w:rFonts w:ascii="Arial" w:eastAsia="Times New Roman" w:hAnsi="Arial" w:cs="Arial"/>
              <w:sz w:val="16"/>
              <w:szCs w:val="16"/>
            </w:rPr>
            <w:t xml:space="preserve"> of </w:t>
          </w:r>
          <w:smartTag w:uri="urn:schemas-microsoft-com:office:smarttags" w:element="place">
            <w:smartTag w:uri="urn:schemas-microsoft-com:office:smarttags" w:element="City">
              <w:r w:rsidRPr="00B12DF4">
                <w:rPr>
                  <w:rFonts w:ascii="Arial" w:eastAsia="Times New Roman" w:hAnsi="Arial" w:cs="Arial"/>
                  <w:sz w:val="16"/>
                  <w:szCs w:val="16"/>
                </w:rPr>
                <w:t>London</w:t>
              </w:r>
            </w:smartTag>
          </w:smartTag>
        </w:p>
      </w:tc>
    </w:tr>
    <w:tr w:rsidR="00B12DF4" w:rsidRPr="00B12DF4" w14:paraId="587114A9" w14:textId="77777777" w:rsidTr="00D6215A">
      <w:trPr>
        <w:cantSplit/>
        <w:trHeight w:val="380"/>
      </w:trPr>
      <w:tc>
        <w:tcPr>
          <w:tcW w:w="1620" w:type="dxa"/>
          <w:vMerge/>
          <w:tcBorders>
            <w:right w:val="single" w:sz="4" w:space="0" w:color="auto"/>
          </w:tcBorders>
        </w:tcPr>
        <w:p w14:paraId="369C3995" w14:textId="77777777" w:rsidR="00B12DF4" w:rsidRPr="00B12DF4" w:rsidRDefault="00B12DF4" w:rsidP="00B12DF4">
          <w:pPr>
            <w:tabs>
              <w:tab w:val="left" w:pos="936"/>
              <w:tab w:val="left" w:pos="1368"/>
              <w:tab w:val="center" w:pos="4153"/>
              <w:tab w:val="right" w:pos="8306"/>
            </w:tabs>
            <w:spacing w:before="160" w:after="80" w:line="240" w:lineRule="auto"/>
            <w:rPr>
              <w:rFonts w:ascii="Times New Roman" w:eastAsia="Times New Roman" w:hAnsi="Times New Roman" w:cs="Times New Roman"/>
              <w:sz w:val="20"/>
              <w:szCs w:val="20"/>
            </w:rPr>
          </w:pPr>
        </w:p>
      </w:tc>
      <w:tc>
        <w:tcPr>
          <w:tcW w:w="900" w:type="dxa"/>
          <w:tcBorders>
            <w:top w:val="single" w:sz="4" w:space="0" w:color="auto"/>
            <w:left w:val="single" w:sz="4" w:space="0" w:color="auto"/>
            <w:bottom w:val="nil"/>
          </w:tcBorders>
        </w:tcPr>
        <w:p w14:paraId="2259CA18" w14:textId="77777777" w:rsidR="00B12DF4" w:rsidRPr="00B12DF4" w:rsidRDefault="00B12DF4" w:rsidP="00B12DF4">
          <w:pPr>
            <w:tabs>
              <w:tab w:val="left" w:pos="936"/>
              <w:tab w:val="left" w:pos="1368"/>
              <w:tab w:val="center" w:pos="4153"/>
              <w:tab w:val="right" w:pos="8306"/>
            </w:tabs>
            <w:spacing w:before="160" w:after="80" w:line="240" w:lineRule="auto"/>
            <w:rPr>
              <w:rFonts w:ascii="Arial" w:eastAsia="Times New Roman" w:hAnsi="Arial" w:cs="Arial"/>
              <w:sz w:val="16"/>
              <w:szCs w:val="16"/>
            </w:rPr>
          </w:pPr>
          <w:r w:rsidRPr="00B12DF4">
            <w:rPr>
              <w:rFonts w:ascii="Arial" w:eastAsia="Times New Roman" w:hAnsi="Arial" w:cs="Arial"/>
              <w:sz w:val="16"/>
              <w:szCs w:val="16"/>
            </w:rPr>
            <w:t>Title:</w:t>
          </w:r>
        </w:p>
      </w:tc>
      <w:tc>
        <w:tcPr>
          <w:tcW w:w="3060" w:type="dxa"/>
          <w:tcBorders>
            <w:top w:val="single" w:sz="4" w:space="0" w:color="auto"/>
          </w:tcBorders>
        </w:tcPr>
        <w:p w14:paraId="69AAC0B3" w14:textId="77777777" w:rsidR="00B12DF4" w:rsidRPr="00B12DF4" w:rsidRDefault="00B12DF4" w:rsidP="00C80337">
          <w:pPr>
            <w:tabs>
              <w:tab w:val="left" w:pos="936"/>
              <w:tab w:val="left" w:pos="1368"/>
              <w:tab w:val="center" w:pos="4153"/>
              <w:tab w:val="right" w:pos="8306"/>
            </w:tabs>
            <w:spacing w:before="160" w:after="80" w:line="240" w:lineRule="auto"/>
            <w:rPr>
              <w:rFonts w:ascii="Arial" w:eastAsia="Times New Roman" w:hAnsi="Arial" w:cs="Arial"/>
              <w:sz w:val="16"/>
              <w:szCs w:val="16"/>
            </w:rPr>
          </w:pPr>
          <w:r w:rsidRPr="00B12DF4">
            <w:rPr>
              <w:rFonts w:ascii="Arial" w:eastAsia="Times New Roman" w:hAnsi="Arial" w:cs="Arial"/>
              <w:sz w:val="16"/>
              <w:szCs w:val="16"/>
            </w:rPr>
            <w:t xml:space="preserve">SGUL </w:t>
          </w:r>
          <w:r w:rsidR="00C80337">
            <w:rPr>
              <w:rFonts w:ascii="Arial" w:eastAsia="Times New Roman" w:hAnsi="Arial" w:cs="Arial"/>
              <w:sz w:val="16"/>
              <w:szCs w:val="16"/>
            </w:rPr>
            <w:t>Winter Maintenance and Gritting Policy</w:t>
          </w:r>
        </w:p>
      </w:tc>
      <w:tc>
        <w:tcPr>
          <w:tcW w:w="1800" w:type="dxa"/>
          <w:tcBorders>
            <w:top w:val="single" w:sz="4" w:space="0" w:color="auto"/>
          </w:tcBorders>
        </w:tcPr>
        <w:p w14:paraId="56AF85E4" w14:textId="77777777" w:rsidR="00B12DF4" w:rsidRPr="00B12DF4" w:rsidRDefault="00B12DF4" w:rsidP="00B12DF4">
          <w:pPr>
            <w:tabs>
              <w:tab w:val="left" w:pos="936"/>
              <w:tab w:val="left" w:pos="1368"/>
              <w:tab w:val="center" w:pos="4153"/>
              <w:tab w:val="right" w:pos="8306"/>
            </w:tabs>
            <w:spacing w:before="160" w:after="80" w:line="240" w:lineRule="auto"/>
            <w:ind w:right="-108"/>
            <w:rPr>
              <w:rFonts w:ascii="Arial" w:eastAsia="Times New Roman" w:hAnsi="Arial" w:cs="Arial"/>
              <w:sz w:val="16"/>
              <w:szCs w:val="16"/>
            </w:rPr>
          </w:pPr>
          <w:r w:rsidRPr="00B12DF4">
            <w:rPr>
              <w:rFonts w:ascii="Arial" w:eastAsia="Times New Roman" w:hAnsi="Arial" w:cs="Arial"/>
              <w:sz w:val="16"/>
              <w:szCs w:val="16"/>
            </w:rPr>
            <w:t xml:space="preserve">Author: </w:t>
          </w:r>
          <w:smartTag w:uri="urn:schemas-microsoft-com:office:smarttags" w:element="PersonName">
            <w:r w:rsidRPr="00B12DF4">
              <w:rPr>
                <w:rFonts w:ascii="Arial" w:eastAsia="Times New Roman" w:hAnsi="Arial" w:cs="Arial"/>
                <w:sz w:val="16"/>
                <w:szCs w:val="16"/>
              </w:rPr>
              <w:t>Ian Spires</w:t>
            </w:r>
          </w:smartTag>
        </w:p>
      </w:tc>
      <w:tc>
        <w:tcPr>
          <w:tcW w:w="1980" w:type="dxa"/>
          <w:tcBorders>
            <w:top w:val="single" w:sz="4" w:space="0" w:color="auto"/>
          </w:tcBorders>
        </w:tcPr>
        <w:p w14:paraId="26B06721" w14:textId="77777777" w:rsidR="00B12DF4" w:rsidRPr="00B12DF4" w:rsidRDefault="00B12DF4" w:rsidP="00C80337">
          <w:pPr>
            <w:tabs>
              <w:tab w:val="left" w:pos="936"/>
              <w:tab w:val="left" w:pos="1368"/>
              <w:tab w:val="center" w:pos="4153"/>
              <w:tab w:val="right" w:pos="8306"/>
            </w:tabs>
            <w:spacing w:before="160" w:after="80" w:line="240" w:lineRule="auto"/>
            <w:rPr>
              <w:rFonts w:ascii="Arial" w:eastAsia="Times New Roman" w:hAnsi="Arial" w:cs="Arial"/>
              <w:sz w:val="16"/>
              <w:szCs w:val="16"/>
            </w:rPr>
          </w:pPr>
          <w:r w:rsidRPr="00B12DF4">
            <w:rPr>
              <w:rFonts w:ascii="Arial" w:eastAsia="Times New Roman" w:hAnsi="Arial" w:cs="Arial"/>
              <w:sz w:val="16"/>
              <w:szCs w:val="16"/>
            </w:rPr>
            <w:t xml:space="preserve">Date: </w:t>
          </w:r>
          <w:r w:rsidR="00C80337">
            <w:rPr>
              <w:rFonts w:ascii="Arial" w:eastAsia="Times New Roman" w:hAnsi="Arial" w:cs="Arial"/>
              <w:sz w:val="16"/>
              <w:szCs w:val="16"/>
            </w:rPr>
            <w:t>14</w:t>
          </w:r>
          <w:r w:rsidRPr="00B12DF4">
            <w:rPr>
              <w:rFonts w:ascii="Arial" w:eastAsia="Times New Roman" w:hAnsi="Arial" w:cs="Arial"/>
              <w:sz w:val="16"/>
              <w:szCs w:val="16"/>
            </w:rPr>
            <w:t>.1</w:t>
          </w:r>
          <w:r w:rsidR="00C80337">
            <w:rPr>
              <w:rFonts w:ascii="Arial" w:eastAsia="Times New Roman" w:hAnsi="Arial" w:cs="Arial"/>
              <w:sz w:val="16"/>
              <w:szCs w:val="16"/>
            </w:rPr>
            <w:t>2</w:t>
          </w:r>
          <w:r w:rsidRPr="00B12DF4">
            <w:rPr>
              <w:rFonts w:ascii="Arial" w:eastAsia="Times New Roman" w:hAnsi="Arial" w:cs="Arial"/>
              <w:sz w:val="16"/>
              <w:szCs w:val="16"/>
            </w:rPr>
            <w:t>.12</w:t>
          </w:r>
        </w:p>
      </w:tc>
    </w:tr>
    <w:tr w:rsidR="00B12DF4" w:rsidRPr="00B12DF4" w14:paraId="7A9B5C83" w14:textId="77777777" w:rsidTr="00D6215A">
      <w:trPr>
        <w:cantSplit/>
        <w:trHeight w:val="382"/>
      </w:trPr>
      <w:tc>
        <w:tcPr>
          <w:tcW w:w="1620" w:type="dxa"/>
          <w:vMerge/>
          <w:tcBorders>
            <w:bottom w:val="single" w:sz="12" w:space="0" w:color="auto"/>
            <w:right w:val="single" w:sz="4" w:space="0" w:color="auto"/>
          </w:tcBorders>
        </w:tcPr>
        <w:p w14:paraId="05326FAA" w14:textId="77777777" w:rsidR="00B12DF4" w:rsidRPr="00B12DF4" w:rsidRDefault="00B12DF4" w:rsidP="00B12DF4">
          <w:pPr>
            <w:tabs>
              <w:tab w:val="left" w:pos="936"/>
              <w:tab w:val="left" w:pos="1368"/>
              <w:tab w:val="center" w:pos="4153"/>
              <w:tab w:val="right" w:pos="8306"/>
            </w:tabs>
            <w:spacing w:before="120" w:line="240" w:lineRule="auto"/>
            <w:rPr>
              <w:rFonts w:ascii="Times New Roman" w:eastAsia="Times New Roman" w:hAnsi="Times New Roman" w:cs="Times New Roman"/>
              <w:sz w:val="20"/>
              <w:szCs w:val="20"/>
            </w:rPr>
          </w:pPr>
        </w:p>
      </w:tc>
      <w:tc>
        <w:tcPr>
          <w:tcW w:w="900" w:type="dxa"/>
          <w:tcBorders>
            <w:top w:val="nil"/>
            <w:left w:val="single" w:sz="4" w:space="0" w:color="auto"/>
            <w:bottom w:val="single" w:sz="12" w:space="0" w:color="auto"/>
          </w:tcBorders>
        </w:tcPr>
        <w:p w14:paraId="7AF27F2E" w14:textId="77777777" w:rsidR="00B12DF4" w:rsidRPr="00B12DF4" w:rsidRDefault="00B12DF4" w:rsidP="00B12DF4">
          <w:pPr>
            <w:tabs>
              <w:tab w:val="left" w:pos="936"/>
              <w:tab w:val="left" w:pos="1368"/>
              <w:tab w:val="center" w:pos="4153"/>
              <w:tab w:val="right" w:pos="8306"/>
            </w:tabs>
            <w:spacing w:before="120" w:line="240" w:lineRule="auto"/>
            <w:rPr>
              <w:rFonts w:ascii="Arial" w:eastAsia="Times New Roman" w:hAnsi="Arial" w:cs="Arial"/>
              <w:sz w:val="16"/>
              <w:szCs w:val="16"/>
            </w:rPr>
          </w:pPr>
          <w:r w:rsidRPr="00B12DF4">
            <w:rPr>
              <w:rFonts w:ascii="Arial" w:eastAsia="Times New Roman" w:hAnsi="Arial" w:cs="Arial"/>
              <w:sz w:val="16"/>
              <w:szCs w:val="16"/>
            </w:rPr>
            <w:t>Doc No.:</w:t>
          </w:r>
        </w:p>
      </w:tc>
      <w:tc>
        <w:tcPr>
          <w:tcW w:w="3060" w:type="dxa"/>
          <w:tcBorders>
            <w:bottom w:val="single" w:sz="12" w:space="0" w:color="auto"/>
          </w:tcBorders>
        </w:tcPr>
        <w:p w14:paraId="44061148" w14:textId="77777777" w:rsidR="00B12DF4" w:rsidRPr="00B12DF4" w:rsidRDefault="00B12DF4" w:rsidP="00B12DF4">
          <w:pPr>
            <w:tabs>
              <w:tab w:val="left" w:pos="936"/>
              <w:tab w:val="left" w:pos="1368"/>
              <w:tab w:val="center" w:pos="4153"/>
              <w:tab w:val="right" w:pos="8306"/>
            </w:tabs>
            <w:spacing w:before="120" w:line="240" w:lineRule="auto"/>
            <w:rPr>
              <w:rFonts w:ascii="Arial" w:eastAsia="Times New Roman" w:hAnsi="Arial" w:cs="Arial"/>
              <w:sz w:val="16"/>
              <w:szCs w:val="16"/>
            </w:rPr>
          </w:pPr>
        </w:p>
      </w:tc>
      <w:tc>
        <w:tcPr>
          <w:tcW w:w="1800" w:type="dxa"/>
          <w:tcBorders>
            <w:bottom w:val="single" w:sz="12" w:space="0" w:color="auto"/>
          </w:tcBorders>
        </w:tcPr>
        <w:p w14:paraId="37D1BD84" w14:textId="3746B772" w:rsidR="00B12DF4" w:rsidRPr="00B12DF4" w:rsidRDefault="00B12DF4" w:rsidP="00C80337">
          <w:pPr>
            <w:tabs>
              <w:tab w:val="left" w:pos="936"/>
              <w:tab w:val="left" w:pos="1368"/>
              <w:tab w:val="center" w:pos="4153"/>
              <w:tab w:val="right" w:pos="8306"/>
            </w:tabs>
            <w:spacing w:before="120" w:line="240" w:lineRule="auto"/>
            <w:ind w:right="-108"/>
            <w:rPr>
              <w:rFonts w:ascii="Arial" w:eastAsia="Times New Roman" w:hAnsi="Arial" w:cs="Arial"/>
              <w:sz w:val="16"/>
              <w:szCs w:val="16"/>
            </w:rPr>
          </w:pPr>
          <w:r w:rsidRPr="00B12DF4">
            <w:rPr>
              <w:rFonts w:ascii="Arial" w:eastAsia="Times New Roman" w:hAnsi="Arial" w:cs="Arial"/>
              <w:sz w:val="16"/>
              <w:szCs w:val="16"/>
            </w:rPr>
            <w:t>Version: 0</w:t>
          </w:r>
          <w:r w:rsidR="00391C23">
            <w:rPr>
              <w:rFonts w:ascii="Arial" w:eastAsia="Times New Roman" w:hAnsi="Arial" w:cs="Arial"/>
              <w:sz w:val="16"/>
              <w:szCs w:val="16"/>
            </w:rPr>
            <w:t>4</w:t>
          </w:r>
        </w:p>
      </w:tc>
      <w:tc>
        <w:tcPr>
          <w:tcW w:w="1980" w:type="dxa"/>
          <w:tcBorders>
            <w:bottom w:val="single" w:sz="12" w:space="0" w:color="auto"/>
          </w:tcBorders>
        </w:tcPr>
        <w:p w14:paraId="046039F0" w14:textId="742996BA" w:rsidR="00B12DF4" w:rsidRPr="00B12DF4" w:rsidRDefault="00B12DF4" w:rsidP="00C80337">
          <w:pPr>
            <w:tabs>
              <w:tab w:val="left" w:pos="936"/>
              <w:tab w:val="left" w:pos="1368"/>
              <w:tab w:val="center" w:pos="4153"/>
              <w:tab w:val="right" w:pos="8306"/>
            </w:tabs>
            <w:spacing w:before="120" w:line="240" w:lineRule="auto"/>
            <w:rPr>
              <w:rFonts w:ascii="Arial" w:eastAsia="Times New Roman" w:hAnsi="Arial" w:cs="Arial"/>
              <w:sz w:val="16"/>
              <w:szCs w:val="16"/>
            </w:rPr>
          </w:pPr>
          <w:r w:rsidRPr="00B12DF4">
            <w:rPr>
              <w:rFonts w:ascii="Arial" w:eastAsia="Times New Roman" w:hAnsi="Arial" w:cs="Arial"/>
              <w:sz w:val="16"/>
              <w:szCs w:val="16"/>
            </w:rPr>
            <w:t xml:space="preserve">Review Date: </w:t>
          </w:r>
          <w:r w:rsidR="00391C23">
            <w:rPr>
              <w:rFonts w:ascii="Arial" w:eastAsia="Times New Roman" w:hAnsi="Arial" w:cs="Arial"/>
              <w:sz w:val="16"/>
              <w:szCs w:val="16"/>
            </w:rPr>
            <w:t>21</w:t>
          </w:r>
          <w:r w:rsidRPr="00B12DF4">
            <w:rPr>
              <w:rFonts w:ascii="Arial" w:eastAsia="Times New Roman" w:hAnsi="Arial" w:cs="Arial"/>
              <w:sz w:val="16"/>
              <w:szCs w:val="16"/>
            </w:rPr>
            <w:t>.</w:t>
          </w:r>
          <w:r w:rsidR="00391C23">
            <w:rPr>
              <w:rFonts w:ascii="Arial" w:eastAsia="Times New Roman" w:hAnsi="Arial" w:cs="Arial"/>
              <w:sz w:val="16"/>
              <w:szCs w:val="16"/>
            </w:rPr>
            <w:t>2</w:t>
          </w:r>
          <w:r w:rsidRPr="00B12DF4">
            <w:rPr>
              <w:rFonts w:ascii="Arial" w:eastAsia="Times New Roman" w:hAnsi="Arial" w:cs="Arial"/>
              <w:sz w:val="16"/>
              <w:szCs w:val="16"/>
            </w:rPr>
            <w:t>.</w:t>
          </w:r>
          <w:r w:rsidR="0017661B">
            <w:rPr>
              <w:rFonts w:ascii="Arial" w:eastAsia="Times New Roman" w:hAnsi="Arial" w:cs="Arial"/>
              <w:sz w:val="16"/>
              <w:szCs w:val="16"/>
            </w:rPr>
            <w:t>2</w:t>
          </w:r>
          <w:r w:rsidR="00391C23">
            <w:rPr>
              <w:rFonts w:ascii="Arial" w:eastAsia="Times New Roman" w:hAnsi="Arial" w:cs="Arial"/>
              <w:sz w:val="16"/>
              <w:szCs w:val="16"/>
            </w:rPr>
            <w:t>4</w:t>
          </w:r>
        </w:p>
      </w:tc>
    </w:tr>
  </w:tbl>
  <w:p w14:paraId="353913DD" w14:textId="77777777" w:rsidR="00391C23" w:rsidRPr="00BB3F14" w:rsidRDefault="00391C23" w:rsidP="00BB3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7EB6"/>
    <w:multiLevelType w:val="hybridMultilevel"/>
    <w:tmpl w:val="D5EC71E4"/>
    <w:lvl w:ilvl="0" w:tplc="326A930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EAE54B0"/>
    <w:multiLevelType w:val="multilevel"/>
    <w:tmpl w:val="674C4C4E"/>
    <w:lvl w:ilvl="0">
      <w:start w:val="1"/>
      <w:numFmt w:val="decimal"/>
      <w:lvlText w:val="%1.0"/>
      <w:lvlJc w:val="left"/>
      <w:pPr>
        <w:ind w:left="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060" w:hanging="72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940" w:hanging="1440"/>
      </w:pPr>
      <w:rPr>
        <w:rFonts w:hint="default"/>
      </w:rPr>
    </w:lvl>
    <w:lvl w:ilvl="8">
      <w:start w:val="1"/>
      <w:numFmt w:val="decimal"/>
      <w:lvlText w:val="%1.%2.%3.%4.%5.%6.%7.%8.%9"/>
      <w:lvlJc w:val="left"/>
      <w:pPr>
        <w:ind w:left="6660" w:hanging="1440"/>
      </w:pPr>
      <w:rPr>
        <w:rFonts w:hint="default"/>
      </w:rPr>
    </w:lvl>
  </w:abstractNum>
  <w:abstractNum w:abstractNumId="2" w15:restartNumberingAfterBreak="0">
    <w:nsid w:val="10EB3313"/>
    <w:multiLevelType w:val="hybridMultilevel"/>
    <w:tmpl w:val="266A31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4DD5F96"/>
    <w:multiLevelType w:val="multilevel"/>
    <w:tmpl w:val="674C4C4E"/>
    <w:lvl w:ilvl="0">
      <w:start w:val="1"/>
      <w:numFmt w:val="decimal"/>
      <w:lvlText w:val="%1.0"/>
      <w:lvlJc w:val="left"/>
      <w:pPr>
        <w:ind w:left="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060" w:hanging="72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940" w:hanging="1440"/>
      </w:pPr>
      <w:rPr>
        <w:rFonts w:hint="default"/>
      </w:rPr>
    </w:lvl>
    <w:lvl w:ilvl="8">
      <w:start w:val="1"/>
      <w:numFmt w:val="decimal"/>
      <w:lvlText w:val="%1.%2.%3.%4.%5.%6.%7.%8.%9"/>
      <w:lvlJc w:val="left"/>
      <w:pPr>
        <w:ind w:left="6660" w:hanging="1440"/>
      </w:pPr>
      <w:rPr>
        <w:rFonts w:hint="default"/>
      </w:rPr>
    </w:lvl>
  </w:abstractNum>
  <w:abstractNum w:abstractNumId="4" w15:restartNumberingAfterBreak="0">
    <w:nsid w:val="27977639"/>
    <w:multiLevelType w:val="hybridMultilevel"/>
    <w:tmpl w:val="7B10ABA4"/>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451373B"/>
    <w:multiLevelType w:val="hybridMultilevel"/>
    <w:tmpl w:val="15BC2F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308251F"/>
    <w:multiLevelType w:val="multilevel"/>
    <w:tmpl w:val="D5EC71E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7" w15:restartNumberingAfterBreak="0">
    <w:nsid w:val="569E4302"/>
    <w:multiLevelType w:val="hybridMultilevel"/>
    <w:tmpl w:val="F296EEDC"/>
    <w:lvl w:ilvl="0" w:tplc="F4923EC2">
      <w:start w:val="1"/>
      <w:numFmt w:val="upperRoman"/>
      <w:lvlText w:val="%1)"/>
      <w:lvlJc w:val="left"/>
      <w:pPr>
        <w:tabs>
          <w:tab w:val="num" w:pos="900"/>
        </w:tabs>
        <w:ind w:left="900" w:hanging="72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73B44C7"/>
    <w:multiLevelType w:val="hybridMultilevel"/>
    <w:tmpl w:val="76E83F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BCE30E8"/>
    <w:multiLevelType w:val="multilevel"/>
    <w:tmpl w:val="D8281722"/>
    <w:lvl w:ilvl="0">
      <w:start w:val="2"/>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F800218"/>
    <w:multiLevelType w:val="hybridMultilevel"/>
    <w:tmpl w:val="DE82CDB4"/>
    <w:lvl w:ilvl="0" w:tplc="C8A4BCBC">
      <w:start w:val="1"/>
      <w:numFmt w:val="bullet"/>
      <w:lvlText w:val=""/>
      <w:lvlJc w:val="left"/>
      <w:pPr>
        <w:tabs>
          <w:tab w:val="num" w:pos="1117"/>
        </w:tabs>
        <w:ind w:left="1117" w:hanging="39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8F41C17"/>
    <w:multiLevelType w:val="hybridMultilevel"/>
    <w:tmpl w:val="5866C66C"/>
    <w:lvl w:ilvl="0" w:tplc="94D2EA8A">
      <w:start w:val="1"/>
      <w:numFmt w:val="decimal"/>
      <w:lvlText w:val="%1."/>
      <w:lvlJc w:val="left"/>
      <w:pPr>
        <w:tabs>
          <w:tab w:val="num" w:pos="720"/>
        </w:tabs>
        <w:ind w:left="720" w:hanging="360"/>
      </w:pPr>
      <w:rPr>
        <w:rFonts w:ascii="Arial" w:eastAsia="Times New Roman" w:hAnsi="Arial" w:cs="Arial"/>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8E69A4"/>
    <w:multiLevelType w:val="multilevel"/>
    <w:tmpl w:val="D5EC71E4"/>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16cid:durableId="180707034">
    <w:abstractNumId w:val="11"/>
  </w:num>
  <w:num w:numId="2" w16cid:durableId="327288652">
    <w:abstractNumId w:val="10"/>
  </w:num>
  <w:num w:numId="3" w16cid:durableId="1190558677">
    <w:abstractNumId w:val="9"/>
  </w:num>
  <w:num w:numId="4" w16cid:durableId="117459883">
    <w:abstractNumId w:val="7"/>
  </w:num>
  <w:num w:numId="5" w16cid:durableId="1269847406">
    <w:abstractNumId w:val="4"/>
  </w:num>
  <w:num w:numId="6" w16cid:durableId="1386370995">
    <w:abstractNumId w:val="1"/>
  </w:num>
  <w:num w:numId="7" w16cid:durableId="1299338266">
    <w:abstractNumId w:val="2"/>
  </w:num>
  <w:num w:numId="8" w16cid:durableId="1448700339">
    <w:abstractNumId w:val="0"/>
  </w:num>
  <w:num w:numId="9" w16cid:durableId="622924861">
    <w:abstractNumId w:val="3"/>
  </w:num>
  <w:num w:numId="10" w16cid:durableId="959454251">
    <w:abstractNumId w:val="6"/>
  </w:num>
  <w:num w:numId="11" w16cid:durableId="605505324">
    <w:abstractNumId w:val="8"/>
  </w:num>
  <w:num w:numId="12" w16cid:durableId="662583066">
    <w:abstractNumId w:val="12"/>
  </w:num>
  <w:num w:numId="13" w16cid:durableId="470440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40"/>
    <w:rsid w:val="000D402A"/>
    <w:rsid w:val="00160F40"/>
    <w:rsid w:val="00167BBF"/>
    <w:rsid w:val="0017661B"/>
    <w:rsid w:val="001D5382"/>
    <w:rsid w:val="00285F71"/>
    <w:rsid w:val="002C6462"/>
    <w:rsid w:val="00391C23"/>
    <w:rsid w:val="003A4A09"/>
    <w:rsid w:val="00412C40"/>
    <w:rsid w:val="00430A74"/>
    <w:rsid w:val="00452991"/>
    <w:rsid w:val="00647E83"/>
    <w:rsid w:val="00762A36"/>
    <w:rsid w:val="007D4C90"/>
    <w:rsid w:val="00B12DF4"/>
    <w:rsid w:val="00C0264F"/>
    <w:rsid w:val="00C049D0"/>
    <w:rsid w:val="00C80337"/>
    <w:rsid w:val="00DF7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46E90D69"/>
  <w15:docId w15:val="{02E58276-D6C8-4000-BCC7-F8EC4FCE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0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F40"/>
  </w:style>
  <w:style w:type="paragraph" w:styleId="Header">
    <w:name w:val="header"/>
    <w:basedOn w:val="Normal"/>
    <w:link w:val="HeaderChar"/>
    <w:uiPriority w:val="99"/>
    <w:unhideWhenUsed/>
    <w:rsid w:val="00160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F40"/>
  </w:style>
  <w:style w:type="paragraph" w:styleId="BalloonText">
    <w:name w:val="Balloon Text"/>
    <w:basedOn w:val="Normal"/>
    <w:link w:val="BalloonTextChar"/>
    <w:uiPriority w:val="99"/>
    <w:semiHidden/>
    <w:unhideWhenUsed/>
    <w:rsid w:val="00B1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DF4"/>
    <w:rPr>
      <w:rFonts w:ascii="Tahoma" w:hAnsi="Tahoma" w:cs="Tahoma"/>
      <w:sz w:val="16"/>
      <w:szCs w:val="16"/>
    </w:rPr>
  </w:style>
  <w:style w:type="paragraph" w:styleId="ListParagraph">
    <w:name w:val="List Paragraph"/>
    <w:basedOn w:val="Normal"/>
    <w:uiPriority w:val="34"/>
    <w:qFormat/>
    <w:rsid w:val="00C80337"/>
    <w:pPr>
      <w:ind w:left="720"/>
      <w:contextualSpacing/>
    </w:pPr>
  </w:style>
  <w:style w:type="character" w:styleId="Hyperlink">
    <w:name w:val="Hyperlink"/>
    <w:basedOn w:val="DefaultParagraphFont"/>
    <w:uiPriority w:val="99"/>
    <w:unhideWhenUsed/>
    <w:rsid w:val="00430A74"/>
    <w:rPr>
      <w:color w:val="0000FF" w:themeColor="hyperlink"/>
      <w:u w:val="single"/>
    </w:rPr>
  </w:style>
  <w:style w:type="character" w:styleId="FollowedHyperlink">
    <w:name w:val="FollowedHyperlink"/>
    <w:basedOn w:val="DefaultParagraphFont"/>
    <w:uiPriority w:val="99"/>
    <w:semiHidden/>
    <w:unhideWhenUsed/>
    <w:rsid w:val="00DF77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andsworth.gov.uk/sn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SGUL-Winter-Maintenance-and-Gritting-Policy (v.4 February 2024 Review)</dc:title>
  <dc:subject>
  </dc:subject>
  <dc:creator>Licenced User</dc:creator>
  <cp:keywords>
  </cp:keywords>
  <cp:lastModifiedBy>Giulia Sparacino</cp:lastModifiedBy>
  <cp:revision>2</cp:revision>
  <cp:lastPrinted>2012-12-18T15:50:00Z</cp:lastPrinted>
  <dcterms:created xsi:type="dcterms:W3CDTF">2024-02-21T13:41:00Z</dcterms:created>
  <dcterms:modified xsi:type="dcterms:W3CDTF">2024-02-21T17:08:05Z</dcterms:modified>
</cp:coreProperties>
</file>